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07DC" w14:textId="0E335C3E" w:rsidR="00DA7E81" w:rsidRDefault="006441D1">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931427019"/>
          <w:lock w:val="sdtLocked"/>
          <w:placeholder>
            <w:docPart w:val="GBC22222222222222222222222222222"/>
          </w:placeholder>
        </w:sdtPr>
        <w:sdtEndPr/>
        <w:sdtContent>
          <w:r>
            <w:rPr>
              <w:rFonts w:asciiTheme="majorEastAsia" w:eastAsiaTheme="majorEastAsia" w:hAnsiTheme="majorEastAsia" w:hint="eastAsia"/>
              <w:b/>
              <w:sz w:val="24"/>
              <w:szCs w:val="24"/>
            </w:rPr>
            <w:t>603191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sidR="00763264">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2032178524"/>
          <w:lock w:val="sdtLocked"/>
          <w:placeholder>
            <w:docPart w:val="GBC22222222222222222222222222222"/>
          </w:placeholder>
        </w:sdtPr>
        <w:sdtEndPr/>
        <w:sdtContent>
          <w:r>
            <w:rPr>
              <w:rFonts w:asciiTheme="majorEastAsia" w:eastAsiaTheme="majorEastAsia" w:hAnsiTheme="majorEastAsia" w:hint="eastAsia"/>
              <w:b/>
              <w:sz w:val="24"/>
              <w:szCs w:val="24"/>
            </w:rPr>
            <w:t>望变电气</w:t>
          </w:r>
        </w:sdtContent>
      </w:sdt>
      <w:r>
        <w:rPr>
          <w:rFonts w:asciiTheme="majorEastAsia" w:eastAsiaTheme="majorEastAsia" w:hAnsiTheme="majorEastAsia" w:hint="eastAsia"/>
          <w:b/>
          <w:sz w:val="24"/>
          <w:szCs w:val="24"/>
        </w:rPr>
        <w:t xml:space="preserve">   </w:t>
      </w:r>
      <w:r w:rsidR="00763264">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1863938099"/>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763264">
            <w:rPr>
              <w:rFonts w:asciiTheme="majorEastAsia" w:eastAsiaTheme="majorEastAsia" w:hAnsiTheme="majorEastAsia"/>
              <w:b/>
              <w:sz w:val="24"/>
              <w:szCs w:val="24"/>
            </w:rPr>
            <w:t>082</w:t>
          </w:r>
        </w:sdtContent>
      </w:sdt>
    </w:p>
    <w:sdt>
      <w:sdtPr>
        <w:alias w:val=""/>
        <w:tag w:val="_GBC_de6e6343542648f0a190afa64874564f"/>
        <w:id w:val="-140922984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1598558681"/>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6204559F" w14:textId="42869E48" w:rsidR="00DF5D55" w:rsidRDefault="006441D1" w:rsidP="00DF5D55">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重庆望变电气（集团）股份有限公司</w:t>
              </w:r>
            </w:p>
          </w:sdtContent>
        </w:sdt>
        <w:p w14:paraId="1D1840E7" w14:textId="7BD14177" w:rsidR="00DA7E81" w:rsidRPr="00DF5D55" w:rsidRDefault="00E95AC7" w:rsidP="00DF5D55">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57418508"/>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763264">
                <w:rPr>
                  <w:rFonts w:asciiTheme="majorEastAsia" w:eastAsiaTheme="majorEastAsia" w:hAnsiTheme="majorEastAsia"/>
                  <w:b/>
                  <w:color w:val="FF0000"/>
                  <w:sz w:val="36"/>
                  <w:szCs w:val="36"/>
                  <w:shd w:val="solid" w:color="FFFFFF" w:fill="auto"/>
                </w:rPr>
                <w:t>2024</w:t>
              </w:r>
            </w:sdtContent>
          </w:sdt>
          <w:r w:rsidR="006441D1">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92141858"/>
              <w:lock w:val="sdtLocked"/>
              <w:placeholder>
                <w:docPart w:val="GBC22222222222222222222222222222"/>
              </w:placeholder>
              <w:dataBinding w:prefixMappings="xmlns:clcta-be='clcta-be'" w:xpath="/*/clcta-be:GuDongDaHuiJieCi[not(@periodRef)]" w:storeItemID="{636E1DF2-5A72-4FE2-BF65-8FD875BB309E}"/>
              <w:text/>
            </w:sdtPr>
            <w:sdtEndPr/>
            <w:sdtContent>
              <w:r w:rsidR="00763264">
                <w:rPr>
                  <w:rFonts w:asciiTheme="majorEastAsia" w:eastAsiaTheme="majorEastAsia" w:hAnsiTheme="majorEastAsia" w:hint="eastAsia"/>
                  <w:b/>
                  <w:color w:val="FF0000"/>
                  <w:sz w:val="36"/>
                  <w:szCs w:val="36"/>
                  <w:shd w:val="solid" w:color="FFFFFF" w:fill="auto"/>
                </w:rPr>
                <w:t>三</w:t>
              </w:r>
            </w:sdtContent>
          </w:sdt>
          <w:r w:rsidR="00ED4999">
            <w:rPr>
              <w:rFonts w:asciiTheme="majorEastAsia" w:eastAsiaTheme="majorEastAsia" w:hAnsiTheme="majorEastAsia" w:hint="eastAsia"/>
              <w:b/>
              <w:color w:val="FF0000"/>
              <w:sz w:val="36"/>
              <w:szCs w:val="36"/>
              <w:shd w:val="solid" w:color="FFFFFF" w:fill="auto"/>
            </w:rPr>
            <w:t>次临时股东</w:t>
          </w:r>
          <w:bookmarkStart w:id="0" w:name="_GoBack"/>
          <w:bookmarkEnd w:id="0"/>
          <w:r w:rsidR="006441D1">
            <w:rPr>
              <w:rFonts w:asciiTheme="majorEastAsia" w:eastAsiaTheme="majorEastAsia" w:hAnsiTheme="majorEastAsia" w:hint="eastAsia"/>
              <w:b/>
              <w:color w:val="FF0000"/>
              <w:sz w:val="36"/>
              <w:szCs w:val="36"/>
              <w:shd w:val="solid" w:color="FFFFFF" w:fill="auto"/>
            </w:rPr>
            <w:t>会决议公告</w:t>
          </w:r>
        </w:p>
      </w:sdtContent>
    </w:sdt>
    <w:p w14:paraId="14DACBD1" w14:textId="77777777" w:rsidR="00DA7E81" w:rsidRDefault="00DA7E81">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696078825"/>
          <w:lock w:val="sdtLocked"/>
          <w:placeholder>
            <w:docPart w:val="GBC11111111111111111111111111111"/>
          </w:placeholder>
        </w:sdtPr>
        <w:sdtEndPr/>
        <w:sdtContent>
          <w:tr w:rsidR="00DA7E81" w14:paraId="63744791" w14:textId="77777777" w:rsidTr="00084B21">
            <w:tc>
              <w:tcPr>
                <w:tcW w:w="8522" w:type="dxa"/>
              </w:tcPr>
              <w:p w14:paraId="28C9DEC7" w14:textId="6EF2EE76" w:rsidR="00DA7E81" w:rsidRDefault="006441D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DA7E81" w:rsidRDefault="006441D1">
      <w:pPr>
        <w:pStyle w:val="1"/>
        <w:keepNext w:val="0"/>
        <w:keepLines w:val="0"/>
        <w:rPr>
          <w:sz w:val="24"/>
          <w:szCs w:val="24"/>
        </w:rPr>
      </w:pPr>
      <w:r>
        <w:rPr>
          <w:rFonts w:hint="eastAsia"/>
          <w:sz w:val="24"/>
          <w:szCs w:val="24"/>
        </w:rPr>
        <w:t>重要内容提示：</w:t>
      </w:r>
    </w:p>
    <w:p w14:paraId="0161D0FD" w14:textId="77777777" w:rsidR="00DA7E81" w:rsidRDefault="006441D1">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65575083"/>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DA7E81" w:rsidRDefault="006441D1">
      <w:pPr>
        <w:pStyle w:val="1"/>
        <w:keepNext w:val="0"/>
        <w:keepLines w:val="0"/>
        <w:numPr>
          <w:ilvl w:val="0"/>
          <w:numId w:val="3"/>
        </w:numPr>
        <w:rPr>
          <w:sz w:val="24"/>
          <w:szCs w:val="24"/>
        </w:rPr>
      </w:pPr>
      <w:r>
        <w:rPr>
          <w:rFonts w:hint="eastAsia"/>
          <w:sz w:val="24"/>
          <w:szCs w:val="24"/>
        </w:rPr>
        <w:t>会议召开和出席情况</w:t>
      </w:r>
    </w:p>
    <w:p w14:paraId="7E006B6D" w14:textId="5631503B" w:rsidR="00DA7E81" w:rsidRDefault="006441D1">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921904360"/>
          <w:lock w:val="sdtLocked"/>
          <w:placeholder>
            <w:docPart w:val="GBC22222222222222222222222222222"/>
          </w:placeholder>
          <w:date w:fullDate="2024-12-13T00:00:00Z">
            <w:dateFormat w:val="yyyy'年'M'月'd'日'"/>
            <w:lid w:val="zh-CN"/>
            <w:storeMappedDataAs w:val="dateTime"/>
            <w:calendar w:val="gregorian"/>
          </w:date>
        </w:sdtPr>
        <w:sdtEndPr/>
        <w:sdtContent>
          <w:r w:rsidR="00763264">
            <w:rPr>
              <w:rFonts w:asciiTheme="minorEastAsia" w:eastAsiaTheme="minorEastAsia" w:hAnsiTheme="minorEastAsia" w:hint="eastAsia"/>
              <w:b w:val="0"/>
              <w:sz w:val="24"/>
              <w:szCs w:val="24"/>
            </w:rPr>
            <w:t>2024年12月13日</w:t>
          </w:r>
        </w:sdtContent>
      </w:sdt>
    </w:p>
    <w:p w14:paraId="7126282C" w14:textId="7CBD46A9" w:rsidR="00DA7E81" w:rsidRDefault="006441D1" w:rsidP="00763264">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712180202"/>
          <w:lock w:val="sdtLocked"/>
          <w:placeholder>
            <w:docPart w:val="GBC22222222222222222222222222222"/>
          </w:placeholder>
        </w:sdtPr>
        <w:sdtEndPr/>
        <w:sdtContent>
          <w:r w:rsidR="00763264" w:rsidRPr="00763264">
            <w:rPr>
              <w:rFonts w:asciiTheme="majorEastAsia" w:hAnsiTheme="majorEastAsia" w:hint="eastAsia"/>
              <w:b w:val="0"/>
              <w:sz w:val="24"/>
              <w:szCs w:val="24"/>
            </w:rPr>
            <w:t>重庆市长寿区化北路18号望变电气研发大楼606会议室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1945609379"/>
        <w:lock w:val="sdtLocked"/>
        <w:placeholder>
          <w:docPart w:val="GBC22222222222222222222222222222"/>
        </w:placeholder>
      </w:sdtPr>
      <w:sdtEndPr>
        <w:rPr>
          <w:rFonts w:asciiTheme="minorEastAsia" w:hAnsiTheme="minorEastAsia" w:hint="default"/>
          <w:color w:val="000000"/>
        </w:rPr>
      </w:sdtEndPr>
      <w:sdtContent>
        <w:p w14:paraId="5FE0140C" w14:textId="77777777" w:rsidR="00DA7E81" w:rsidRDefault="006441D1">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DA7E81" w14:paraId="6E3F0594" w14:textId="77777777" w:rsidTr="00E3698D">
            <w:sdt>
              <w:sdtPr>
                <w:rPr>
                  <w:rFonts w:ascii="宋体" w:hAnsi="宋体"/>
                  <w:color w:val="000000"/>
                  <w:sz w:val="24"/>
                </w:rPr>
                <w:tag w:val="_PLD_4093f3f997534c158a5523067302b60d"/>
                <w:id w:val="2014189072"/>
                <w:lock w:val="sdtLocked"/>
              </w:sdtPr>
              <w:sdtEndPr>
                <w:rPr>
                  <w:rFonts w:hint="eastAsia"/>
                </w:rPr>
              </w:sdtEndPr>
              <w:sdtContent>
                <w:tc>
                  <w:tcPr>
                    <w:tcW w:w="6345" w:type="dxa"/>
                  </w:tcPr>
                  <w:p w14:paraId="326DF823" w14:textId="77777777" w:rsidR="00DA7E81" w:rsidRDefault="006441D1">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236315820"/>
                <w:lock w:val="sdtLocked"/>
              </w:sdtPr>
              <w:sdtEndPr/>
              <w:sdtContent>
                <w:tc>
                  <w:tcPr>
                    <w:tcW w:w="1985" w:type="dxa"/>
                    <w:vAlign w:val="bottom"/>
                  </w:tcPr>
                  <w:p w14:paraId="3FD52025" w14:textId="53E401CD" w:rsidR="00DA7E81" w:rsidRDefault="002E1A76" w:rsidP="002E1A76">
                    <w:pPr>
                      <w:spacing w:line="600" w:lineRule="exact"/>
                      <w:jc w:val="right"/>
                      <w:rPr>
                        <w:rFonts w:ascii="宋体"/>
                        <w:color w:val="000000"/>
                        <w:sz w:val="24"/>
                      </w:rPr>
                    </w:pPr>
                    <w:r>
                      <w:rPr>
                        <w:rFonts w:ascii="宋体"/>
                        <w:color w:val="000000"/>
                        <w:sz w:val="24"/>
                      </w:rPr>
                      <w:t>348</w:t>
                    </w:r>
                  </w:p>
                </w:tc>
              </w:sdtContent>
            </w:sdt>
          </w:tr>
          <w:tr w:rsidR="00DA7E81" w14:paraId="139B9C5D" w14:textId="77777777" w:rsidTr="00E3698D">
            <w:sdt>
              <w:sdtPr>
                <w:rPr>
                  <w:rFonts w:ascii="宋体" w:hAnsi="宋体"/>
                  <w:color w:val="000000"/>
                  <w:sz w:val="24"/>
                </w:rPr>
                <w:tag w:val="_PLD_15a8d072bf914580ad897e82c3807a19"/>
                <w:id w:val="1277134530"/>
                <w:lock w:val="sdtLocked"/>
              </w:sdtPr>
              <w:sdtEndPr>
                <w:rPr>
                  <w:rFonts w:hint="eastAsia"/>
                </w:rPr>
              </w:sdtEndPr>
              <w:sdtContent>
                <w:tc>
                  <w:tcPr>
                    <w:tcW w:w="6345" w:type="dxa"/>
                  </w:tcPr>
                  <w:p w14:paraId="47570FA7" w14:textId="77777777" w:rsidR="00DA7E81" w:rsidRDefault="006441D1">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642013332"/>
                <w:lock w:val="sdtLocked"/>
              </w:sdtPr>
              <w:sdtEndPr/>
              <w:sdtContent>
                <w:tc>
                  <w:tcPr>
                    <w:tcW w:w="1985" w:type="dxa"/>
                    <w:vAlign w:val="bottom"/>
                  </w:tcPr>
                  <w:p w14:paraId="72006124" w14:textId="2441ACD8" w:rsidR="00DA7E81" w:rsidRDefault="002E1A76">
                    <w:pPr>
                      <w:spacing w:line="600" w:lineRule="exact"/>
                      <w:jc w:val="right"/>
                      <w:rPr>
                        <w:rFonts w:ascii="宋体"/>
                        <w:color w:val="000000"/>
                        <w:sz w:val="24"/>
                      </w:rPr>
                    </w:pPr>
                    <w:r w:rsidRPr="002E1A76">
                      <w:rPr>
                        <w:rFonts w:ascii="宋体"/>
                        <w:color w:val="000000"/>
                        <w:sz w:val="24"/>
                      </w:rPr>
                      <w:t>141,839,432</w:t>
                    </w:r>
                  </w:p>
                </w:tc>
              </w:sdtContent>
            </w:sdt>
          </w:tr>
          <w:tr w:rsidR="00DA7E81" w14:paraId="40A76662" w14:textId="77777777" w:rsidTr="00E3698D">
            <w:sdt>
              <w:sdtPr>
                <w:rPr>
                  <w:rFonts w:ascii="宋体" w:hAnsi="宋体"/>
                  <w:color w:val="000000"/>
                  <w:sz w:val="24"/>
                </w:rPr>
                <w:tag w:val="_PLD_abe2bf98c15a437296fa04736473f5fc"/>
                <w:id w:val="2130357178"/>
                <w:lock w:val="sdtLocked"/>
              </w:sdtPr>
              <w:sdtEndPr>
                <w:rPr>
                  <w:rFonts w:hint="eastAsia"/>
                </w:rPr>
              </w:sdtEndPr>
              <w:sdtContent>
                <w:tc>
                  <w:tcPr>
                    <w:tcW w:w="6345" w:type="dxa"/>
                  </w:tcPr>
                  <w:p w14:paraId="2E441F61" w14:textId="77777777" w:rsidR="00DA7E81" w:rsidRDefault="006441D1">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1639297179"/>
                <w:lock w:val="sdtLocked"/>
              </w:sdtPr>
              <w:sdtEndPr/>
              <w:sdtContent>
                <w:tc>
                  <w:tcPr>
                    <w:tcW w:w="1985" w:type="dxa"/>
                    <w:vAlign w:val="bottom"/>
                  </w:tcPr>
                  <w:p w14:paraId="06748F3A" w14:textId="040CFE1A" w:rsidR="00DA7E81" w:rsidRDefault="002E1A76" w:rsidP="002E1A76">
                    <w:pPr>
                      <w:spacing w:line="600" w:lineRule="exact"/>
                      <w:jc w:val="right"/>
                      <w:rPr>
                        <w:rFonts w:ascii="宋体"/>
                        <w:color w:val="000000"/>
                        <w:sz w:val="24"/>
                      </w:rPr>
                    </w:pPr>
                    <w:r>
                      <w:rPr>
                        <w:rFonts w:ascii="宋体"/>
                        <w:color w:val="000000"/>
                        <w:sz w:val="24"/>
                      </w:rPr>
                      <w:t>42.6566</w:t>
                    </w:r>
                  </w:p>
                </w:tc>
              </w:sdtContent>
            </w:sdt>
          </w:tr>
        </w:tbl>
      </w:sdtContent>
    </w:sdt>
    <w:p w14:paraId="76F6DBD4" w14:textId="77777777" w:rsidR="00DA7E81" w:rsidRDefault="00DA7E81"/>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554315955"/>
        <w:lock w:val="sdtLocked"/>
        <w:placeholder>
          <w:docPart w:val="GBC22222222222222222222222222222"/>
        </w:placeholder>
      </w:sdtPr>
      <w:sdtEndPr>
        <w:rPr>
          <w:sz w:val="21"/>
          <w:szCs w:val="22"/>
        </w:rPr>
      </w:sdtEndPr>
      <w:sdtContent>
        <w:p w14:paraId="703826FE" w14:textId="77777777" w:rsidR="00DA7E81" w:rsidRDefault="006441D1">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3436347F" w:rsidR="00DA7E81" w:rsidRDefault="00E95AC7" w:rsidP="00763264">
          <w:pPr>
            <w:ind w:firstLineChars="200" w:firstLine="480"/>
          </w:pPr>
          <w:sdt>
            <w:sdtPr>
              <w:rPr>
                <w:rFonts w:asciiTheme="minorEastAsia" w:hAnsiTheme="minorEastAsia"/>
                <w:sz w:val="24"/>
                <w:szCs w:val="24"/>
              </w:rPr>
              <w:alias w:val="大会主持情况等"/>
              <w:tag w:val="_GBC_3b895b2c5c9940489ebe1c04d4728253"/>
              <w:id w:val="1389384277"/>
              <w:lock w:val="sdtLocked"/>
              <w:placeholder>
                <w:docPart w:val="GBC22222222222222222222222222222"/>
              </w:placeholder>
            </w:sdtPr>
            <w:sdtEndPr/>
            <w:sdtContent>
              <w:r w:rsidR="00763264" w:rsidRPr="00763264">
                <w:rPr>
                  <w:rFonts w:asciiTheme="minorEastAsia" w:hAnsiTheme="minorEastAsia" w:hint="eastAsia"/>
                  <w:sz w:val="24"/>
                  <w:szCs w:val="24"/>
                </w:rPr>
                <w:t>本次股东大会由本公司董事会负责召集，以现场投票与网络投票相结合的方式表决，</w:t>
              </w:r>
              <w:r w:rsidR="006619EB">
                <w:rPr>
                  <w:rFonts w:asciiTheme="minorEastAsia" w:hAnsiTheme="minorEastAsia" w:hint="eastAsia"/>
                  <w:sz w:val="24"/>
                  <w:szCs w:val="24"/>
                </w:rPr>
                <w:t>会议由</w:t>
              </w:r>
              <w:r w:rsidR="00763264" w:rsidRPr="00763264">
                <w:rPr>
                  <w:rFonts w:asciiTheme="minorEastAsia" w:hAnsiTheme="minorEastAsia" w:hint="eastAsia"/>
                  <w:sz w:val="24"/>
                  <w:szCs w:val="24"/>
                </w:rPr>
                <w:t>董事长杨泽民</w:t>
              </w:r>
              <w:r w:rsidR="00763264">
                <w:rPr>
                  <w:rFonts w:asciiTheme="minorEastAsia" w:hAnsiTheme="minorEastAsia" w:hint="eastAsia"/>
                  <w:sz w:val="24"/>
                  <w:szCs w:val="24"/>
                </w:rPr>
                <w:t>主持</w:t>
              </w:r>
              <w:r w:rsidR="00763264" w:rsidRPr="00763264">
                <w:rPr>
                  <w:rFonts w:asciiTheme="minorEastAsia" w:hAnsiTheme="minorEastAsia" w:hint="eastAsia"/>
                  <w:sz w:val="24"/>
                  <w:szCs w:val="24"/>
                </w:rPr>
                <w:t>。本次会议的召集、召开和表决方式符合《中</w:t>
              </w:r>
              <w:r w:rsidR="00763264" w:rsidRPr="00763264">
                <w:rPr>
                  <w:rFonts w:asciiTheme="minorEastAsia" w:hAnsiTheme="minorEastAsia" w:hint="eastAsia"/>
                  <w:sz w:val="24"/>
                  <w:szCs w:val="24"/>
                </w:rPr>
                <w:lastRenderedPageBreak/>
                <w:t>华人民共和国公司法》及《公司章程》的规定。</w:t>
              </w:r>
            </w:sdtContent>
          </w:sdt>
        </w:p>
      </w:sdtContent>
    </w:sdt>
    <w:p w14:paraId="77F3E54F" w14:textId="77777777" w:rsidR="00DA7E81" w:rsidRDefault="006441D1">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2EC3DD04" w:rsidR="00DA7E81" w:rsidRDefault="006441D1">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787171267"/>
          <w:lock w:val="sdtLocked"/>
          <w:placeholder>
            <w:docPart w:val="GBC22222222222222222222222222222"/>
          </w:placeholder>
        </w:sdtPr>
        <w:sdtEndPr/>
        <w:sdtContent>
          <w:r w:rsidR="00AB56D8">
            <w:rPr>
              <w:rFonts w:ascii="宋体" w:hAnsi="宋体"/>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194033525"/>
          <w:lock w:val="sdtLocked"/>
          <w:placeholder>
            <w:docPart w:val="GBC22222222222222222222222222222"/>
          </w:placeholder>
        </w:sdtPr>
        <w:sdtEndPr/>
        <w:sdtContent>
          <w:r w:rsidR="00AB56D8">
            <w:rPr>
              <w:rFonts w:ascii="宋体" w:hAnsi="宋体"/>
              <w:color w:val="000000"/>
              <w:sz w:val="24"/>
              <w:szCs w:val="24"/>
            </w:rPr>
            <w:t>9</w:t>
          </w:r>
        </w:sdtContent>
      </w:sdt>
      <w:r w:rsidR="00AB56D8">
        <w:rPr>
          <w:rFonts w:ascii="宋体" w:hAnsi="宋体" w:hint="eastAsia"/>
          <w:color w:val="000000"/>
          <w:sz w:val="24"/>
          <w:szCs w:val="24"/>
        </w:rPr>
        <w:t>人</w:t>
      </w:r>
      <w:r>
        <w:rPr>
          <w:rFonts w:ascii="宋体" w:hAnsi="宋体" w:hint="eastAsia"/>
          <w:color w:val="000000"/>
          <w:sz w:val="24"/>
          <w:szCs w:val="24"/>
        </w:rPr>
        <w:t>；</w:t>
      </w:r>
    </w:p>
    <w:p w14:paraId="3D2713A1" w14:textId="12871914" w:rsidR="00DA7E81" w:rsidRDefault="006441D1">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142042078"/>
          <w:lock w:val="sdtLocked"/>
          <w:placeholder>
            <w:docPart w:val="GBC22222222222222222222222222222"/>
          </w:placeholder>
        </w:sdtPr>
        <w:sdtEndPr/>
        <w:sdtContent>
          <w:r w:rsidR="00AB56D8">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772706796"/>
          <w:lock w:val="sdtLocked"/>
          <w:placeholder>
            <w:docPart w:val="GBC22222222222222222222222222222"/>
          </w:placeholder>
        </w:sdtPr>
        <w:sdtEndPr/>
        <w:sdtContent>
          <w:r w:rsidR="00AB56D8">
            <w:rPr>
              <w:rFonts w:ascii="宋体" w:hAnsi="宋体"/>
              <w:color w:val="000000"/>
              <w:sz w:val="24"/>
              <w:szCs w:val="24"/>
            </w:rPr>
            <w:t>3</w:t>
          </w:r>
        </w:sdtContent>
      </w:sdt>
      <w:r>
        <w:rPr>
          <w:rFonts w:ascii="宋体" w:hAnsi="宋体" w:hint="eastAsia"/>
          <w:color w:val="000000"/>
          <w:sz w:val="24"/>
          <w:szCs w:val="24"/>
        </w:rPr>
        <w:t>人；</w:t>
      </w:r>
    </w:p>
    <w:p w14:paraId="1F28CBFA" w14:textId="146D5AD7" w:rsidR="00DA7E81" w:rsidRDefault="00AB56D8" w:rsidP="00AB56D8">
      <w:pPr>
        <w:pStyle w:val="a5"/>
        <w:numPr>
          <w:ilvl w:val="0"/>
          <w:numId w:val="8"/>
        </w:numPr>
        <w:ind w:firstLineChars="0"/>
        <w:rPr>
          <w:rFonts w:ascii="宋体" w:hAnsi="宋体"/>
          <w:color w:val="000000"/>
          <w:sz w:val="24"/>
          <w:szCs w:val="24"/>
        </w:rPr>
      </w:pPr>
      <w:r w:rsidRPr="00AB56D8">
        <w:rPr>
          <w:rFonts w:ascii="宋体" w:hAnsi="宋体" w:hint="eastAsia"/>
          <w:color w:val="000000"/>
          <w:sz w:val="24"/>
          <w:szCs w:val="24"/>
        </w:rPr>
        <w:t>董事会秘书出席了本次会议，公司其他高管出席了本次会议。</w:t>
      </w:r>
    </w:p>
    <w:p w14:paraId="7B25EA0B" w14:textId="77777777" w:rsidR="00DA7E81" w:rsidRDefault="006441D1">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05552609"/>
        <w:lock w:val="sdtLocked"/>
        <w:placeholder>
          <w:docPart w:val="GBC22222222222222222222222222222"/>
        </w:placeholder>
      </w:sdtPr>
      <w:sdtEndPr/>
      <w:sdtContent>
        <w:p w14:paraId="789098FC" w14:textId="77777777" w:rsidR="00DA7E81" w:rsidRDefault="006441D1">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839077092"/>
        <w:lock w:val="sdtLocked"/>
        <w:placeholder>
          <w:docPart w:val="GBC22222222222222222222222222222"/>
        </w:placeholder>
      </w:sdtPr>
      <w:sdtEndPr>
        <w:rPr>
          <w:rFonts w:hint="default"/>
          <w:sz w:val="21"/>
          <w:szCs w:val="22"/>
        </w:rPr>
      </w:sdtEndPr>
      <w:sdtContent>
        <w:p w14:paraId="5E49F873" w14:textId="4C3A77DB" w:rsidR="00DA7E81" w:rsidRDefault="006441D1" w:rsidP="00AB56D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26854370"/>
              <w:lock w:val="sdtLocked"/>
              <w:placeholder>
                <w:docPart w:val="GBC22222222222222222222222222222"/>
              </w:placeholder>
              <w:text/>
            </w:sdtPr>
            <w:sdtEndPr/>
            <w:sdtContent>
              <w:r w:rsidR="00AB56D8" w:rsidRPr="00AB56D8">
                <w:rPr>
                  <w:rFonts w:hint="eastAsia"/>
                  <w:b w:val="0"/>
                  <w:sz w:val="24"/>
                  <w:szCs w:val="24"/>
                </w:rPr>
                <w:t>关于调整募投项目办公楼用途的议案</w:t>
              </w:r>
            </w:sdtContent>
          </w:sdt>
        </w:p>
        <w:p w14:paraId="56CD4C30" w14:textId="67A4FE52" w:rsidR="00DA7E81" w:rsidRDefault="006441D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273202927"/>
              <w:lock w:val="sdtLocked"/>
              <w:placeholder>
                <w:docPart w:val="GBC22222222222222222222222222222"/>
              </w:placeholder>
              <w:comboBox>
                <w:listItem w:displayText="通过" w:value="通过"/>
                <w:listItem w:displayText="不通过" w:value="不通过"/>
              </w:comboBox>
            </w:sdtPr>
            <w:sdtEndPr/>
            <w:sdtContent>
              <w:r w:rsidR="00CE678A">
                <w:rPr>
                  <w:rFonts w:hint="eastAsia"/>
                  <w:sz w:val="24"/>
                  <w:szCs w:val="24"/>
                </w:rPr>
                <w:t>通过</w:t>
              </w:r>
            </w:sdtContent>
          </w:sdt>
        </w:p>
        <w:p w14:paraId="1CF0A34F" w14:textId="77777777" w:rsidR="00DA7E81" w:rsidRDefault="00DA7E81">
          <w:pPr>
            <w:ind w:firstLineChars="150" w:firstLine="360"/>
            <w:rPr>
              <w:sz w:val="24"/>
              <w:szCs w:val="24"/>
            </w:rPr>
          </w:pPr>
        </w:p>
        <w:p w14:paraId="56B5C751" w14:textId="77777777" w:rsidR="00DA7E81" w:rsidRDefault="006441D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555"/>
            <w:gridCol w:w="979"/>
            <w:gridCol w:w="1161"/>
            <w:gridCol w:w="976"/>
            <w:gridCol w:w="1116"/>
            <w:gridCol w:w="976"/>
          </w:tblGrid>
          <w:tr w:rsidR="00DA7E81" w14:paraId="07DA05BD" w14:textId="77777777" w:rsidTr="00AF23B1">
            <w:trPr>
              <w:trHeight w:val="300"/>
            </w:trPr>
            <w:sdt>
              <w:sdtPr>
                <w:rPr>
                  <w:rFonts w:ascii="宋体" w:hAnsi="宋体" w:hint="eastAsia"/>
                  <w:color w:val="000000"/>
                  <w:sz w:val="24"/>
                </w:rPr>
                <w:tag w:val="_PLD_26d51279eaba4b5b80959bbb9958e7fe"/>
                <w:id w:val="-1513991125"/>
                <w:lock w:val="sdtLocked"/>
              </w:sdtPr>
              <w:sdtEndPr/>
              <w:sdtContent>
                <w:tc>
                  <w:tcPr>
                    <w:tcW w:w="1783" w:type="dxa"/>
                    <w:vMerge w:val="restart"/>
                  </w:tcPr>
                  <w:p w14:paraId="16AC626B" w14:textId="77777777" w:rsidR="00DA7E81" w:rsidRDefault="006441D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4488621"/>
                <w:lock w:val="sdtLocked"/>
              </w:sdtPr>
              <w:sdtEndPr/>
              <w:sdtContent>
                <w:tc>
                  <w:tcPr>
                    <w:tcW w:w="2537" w:type="dxa"/>
                    <w:gridSpan w:val="2"/>
                  </w:tcPr>
                  <w:p w14:paraId="6E485D3D" w14:textId="77777777" w:rsidR="00DA7E81" w:rsidRDefault="006441D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31891027"/>
                <w:lock w:val="sdtLocked"/>
              </w:sdtPr>
              <w:sdtEndPr/>
              <w:sdtContent>
                <w:tc>
                  <w:tcPr>
                    <w:tcW w:w="2098" w:type="dxa"/>
                    <w:gridSpan w:val="2"/>
                  </w:tcPr>
                  <w:p w14:paraId="692DDA1B" w14:textId="77777777" w:rsidR="00DA7E81" w:rsidRDefault="006441D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456253904"/>
                <w:lock w:val="sdtLocked"/>
              </w:sdtPr>
              <w:sdtEndPr/>
              <w:sdtContent>
                <w:tc>
                  <w:tcPr>
                    <w:tcW w:w="2099" w:type="dxa"/>
                    <w:gridSpan w:val="2"/>
                  </w:tcPr>
                  <w:p w14:paraId="1F151BD9" w14:textId="77777777" w:rsidR="00DA7E81" w:rsidRDefault="006441D1">
                    <w:pPr>
                      <w:spacing w:line="600" w:lineRule="exact"/>
                      <w:jc w:val="center"/>
                      <w:rPr>
                        <w:rFonts w:ascii="宋体"/>
                        <w:color w:val="000000"/>
                        <w:sz w:val="24"/>
                      </w:rPr>
                    </w:pPr>
                    <w:r>
                      <w:rPr>
                        <w:rFonts w:ascii="宋体" w:hAnsi="宋体" w:hint="eastAsia"/>
                        <w:color w:val="000000"/>
                        <w:sz w:val="24"/>
                      </w:rPr>
                      <w:t>弃权</w:t>
                    </w:r>
                  </w:p>
                </w:tc>
              </w:sdtContent>
            </w:sdt>
          </w:tr>
          <w:tr w:rsidR="00DA7E81" w14:paraId="702C2B5A" w14:textId="77777777" w:rsidTr="00AF23B1">
            <w:trPr>
              <w:trHeight w:val="300"/>
            </w:trPr>
            <w:tc>
              <w:tcPr>
                <w:tcW w:w="1783" w:type="dxa"/>
                <w:vMerge/>
              </w:tcPr>
              <w:p w14:paraId="521AD616" w14:textId="77777777" w:rsidR="00DA7E81" w:rsidRDefault="00DA7E8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48543808"/>
                <w:lock w:val="sdtLocked"/>
              </w:sdtPr>
              <w:sdtEndPr/>
              <w:sdtContent>
                <w:tc>
                  <w:tcPr>
                    <w:tcW w:w="1558" w:type="dxa"/>
                  </w:tcPr>
                  <w:p w14:paraId="6A93ED32" w14:textId="77777777" w:rsidR="00DA7E81" w:rsidRDefault="006441D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71458369"/>
                <w:lock w:val="sdtLocked"/>
              </w:sdtPr>
              <w:sdtEndPr/>
              <w:sdtContent>
                <w:tc>
                  <w:tcPr>
                    <w:tcW w:w="979" w:type="dxa"/>
                  </w:tcPr>
                  <w:p w14:paraId="47FF83E3" w14:textId="77777777" w:rsidR="00DA7E81" w:rsidRDefault="006441D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79673854"/>
                <w:lock w:val="sdtLocked"/>
              </w:sdtPr>
              <w:sdtEndPr/>
              <w:sdtContent>
                <w:tc>
                  <w:tcPr>
                    <w:tcW w:w="1120" w:type="dxa"/>
                  </w:tcPr>
                  <w:p w14:paraId="30736472" w14:textId="77777777" w:rsidR="00DA7E81" w:rsidRDefault="006441D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18905878"/>
                <w:lock w:val="sdtLocked"/>
              </w:sdtPr>
              <w:sdtEndPr/>
              <w:sdtContent>
                <w:tc>
                  <w:tcPr>
                    <w:tcW w:w="978" w:type="dxa"/>
                  </w:tcPr>
                  <w:p w14:paraId="55E1401B" w14:textId="77777777" w:rsidR="00DA7E81" w:rsidRDefault="006441D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615870433"/>
                <w:lock w:val="sdtLocked"/>
              </w:sdtPr>
              <w:sdtEndPr/>
              <w:sdtContent>
                <w:tc>
                  <w:tcPr>
                    <w:tcW w:w="1121" w:type="dxa"/>
                  </w:tcPr>
                  <w:p w14:paraId="3D652BB8" w14:textId="77777777" w:rsidR="00DA7E81" w:rsidRDefault="006441D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308468480"/>
                <w:lock w:val="sdtLocked"/>
              </w:sdtPr>
              <w:sdtEndPr/>
              <w:sdtContent>
                <w:tc>
                  <w:tcPr>
                    <w:tcW w:w="978" w:type="dxa"/>
                  </w:tcPr>
                  <w:p w14:paraId="6D4AF880" w14:textId="77777777" w:rsidR="00DA7E81" w:rsidRDefault="006441D1">
                    <w:pPr>
                      <w:spacing w:line="600" w:lineRule="exact"/>
                      <w:jc w:val="center"/>
                      <w:rPr>
                        <w:rFonts w:ascii="宋体"/>
                        <w:color w:val="000000"/>
                        <w:sz w:val="24"/>
                      </w:rPr>
                    </w:pPr>
                    <w:r>
                      <w:rPr>
                        <w:rFonts w:ascii="宋体" w:hAnsi="宋体" w:hint="eastAsia"/>
                        <w:color w:val="000000"/>
                        <w:sz w:val="24"/>
                      </w:rPr>
                      <w:t>比例（%）</w:t>
                    </w:r>
                  </w:p>
                </w:tc>
              </w:sdtContent>
            </w:sdt>
          </w:tr>
          <w:tr w:rsidR="00DA7E81" w14:paraId="0E2BE1A0" w14:textId="77777777" w:rsidTr="00AF23B1">
            <w:tc>
              <w:tcPr>
                <w:tcW w:w="1783" w:type="dxa"/>
              </w:tcPr>
              <w:p w14:paraId="6988086A" w14:textId="77777777" w:rsidR="00DA7E81" w:rsidRDefault="00E95AC7">
                <w:pPr>
                  <w:spacing w:line="600" w:lineRule="exact"/>
                  <w:jc w:val="center"/>
                  <w:rPr>
                    <w:rFonts w:ascii="宋体"/>
                    <w:color w:val="000000"/>
                    <w:sz w:val="24"/>
                  </w:rPr>
                </w:pPr>
                <w:sdt>
                  <w:sdtPr>
                    <w:rPr>
                      <w:rFonts w:ascii="宋体" w:hAnsi="宋体"/>
                      <w:color w:val="000000"/>
                      <w:sz w:val="24"/>
                    </w:rPr>
                    <w:tag w:val="_PLD_30aa643aaec4457b9ff8daf82682de9e"/>
                    <w:id w:val="1390146039"/>
                    <w:lock w:val="sdtLocked"/>
                  </w:sdtPr>
                  <w:sdtEndPr>
                    <w:rPr>
                      <w:rFonts w:hint="eastAsia"/>
                    </w:rPr>
                  </w:sdtEndPr>
                  <w:sdtContent>
                    <w:r w:rsidR="006441D1">
                      <w:rPr>
                        <w:rFonts w:ascii="宋体" w:hAnsi="宋体"/>
                        <w:color w:val="000000"/>
                        <w:sz w:val="24"/>
                      </w:rPr>
                      <w:t>A</w:t>
                    </w:r>
                    <w:r w:rsidR="006441D1">
                      <w:rPr>
                        <w:rFonts w:ascii="宋体" w:hAnsi="宋体" w:hint="eastAsia"/>
                        <w:color w:val="000000"/>
                        <w:sz w:val="24"/>
                      </w:rPr>
                      <w:t>股</w:t>
                    </w:r>
                  </w:sdtContent>
                </w:sdt>
              </w:p>
            </w:tc>
            <w:sdt>
              <w:sdtPr>
                <w:rPr>
                  <w:rFonts w:ascii="宋体"/>
                  <w:color w:val="000000"/>
                  <w:szCs w:val="21"/>
                </w:rPr>
                <w:alias w:val="非累积投票议案表决情况_A股同意票数"/>
                <w:tag w:val="_GBC_d13cb7c3b10e4b89bd272020d5dfc3c5"/>
                <w:id w:val="-127173159"/>
                <w:lock w:val="sdtLocked"/>
                <w:text/>
              </w:sdtPr>
              <w:sdtEndPr/>
              <w:sdtContent>
                <w:tc>
                  <w:tcPr>
                    <w:tcW w:w="1558" w:type="dxa"/>
                  </w:tcPr>
                  <w:p w14:paraId="22B7B9EE" w14:textId="551B024A" w:rsidR="00DA7E81" w:rsidRPr="00CE678A" w:rsidRDefault="00CE678A">
                    <w:pPr>
                      <w:spacing w:line="600" w:lineRule="exact"/>
                      <w:jc w:val="right"/>
                      <w:rPr>
                        <w:rFonts w:ascii="宋体"/>
                        <w:color w:val="000000"/>
                        <w:szCs w:val="21"/>
                      </w:rPr>
                    </w:pPr>
                    <w:r w:rsidRPr="00CE678A">
                      <w:rPr>
                        <w:rFonts w:ascii="宋体"/>
                        <w:color w:val="000000"/>
                        <w:szCs w:val="21"/>
                      </w:rPr>
                      <w:t>139,785,724</w:t>
                    </w:r>
                  </w:p>
                </w:tc>
              </w:sdtContent>
            </w:sdt>
            <w:sdt>
              <w:sdtPr>
                <w:rPr>
                  <w:rFonts w:ascii="宋体"/>
                  <w:color w:val="000000"/>
                  <w:szCs w:val="21"/>
                </w:rPr>
                <w:alias w:val="非累积投票议案表决情况_A股同意比例"/>
                <w:tag w:val="_GBC_baa01c35de4c4da5999507b346370a05"/>
                <w:id w:val="1209987048"/>
                <w:lock w:val="sdtLocked"/>
              </w:sdtPr>
              <w:sdtEndPr/>
              <w:sdtContent>
                <w:tc>
                  <w:tcPr>
                    <w:tcW w:w="979" w:type="dxa"/>
                  </w:tcPr>
                  <w:p w14:paraId="7D6496C1" w14:textId="09A5CC1A" w:rsidR="00DA7E81" w:rsidRPr="00CE678A" w:rsidRDefault="00CE678A">
                    <w:pPr>
                      <w:spacing w:line="600" w:lineRule="exact"/>
                      <w:jc w:val="right"/>
                      <w:rPr>
                        <w:rFonts w:ascii="宋体"/>
                        <w:color w:val="000000"/>
                        <w:szCs w:val="21"/>
                      </w:rPr>
                    </w:pPr>
                    <w:r w:rsidRPr="00CE678A">
                      <w:rPr>
                        <w:rFonts w:ascii="宋体"/>
                        <w:color w:val="000000"/>
                        <w:szCs w:val="21"/>
                      </w:rPr>
                      <w:t>98.5520</w:t>
                    </w:r>
                  </w:p>
                </w:tc>
              </w:sdtContent>
            </w:sdt>
            <w:sdt>
              <w:sdtPr>
                <w:rPr>
                  <w:rFonts w:ascii="宋体"/>
                  <w:color w:val="000000"/>
                  <w:szCs w:val="21"/>
                </w:rPr>
                <w:alias w:val="非累积投票议案表决情况_A股反对票数"/>
                <w:tag w:val="_GBC_aeddc7b9df07427a8287a3319656953b"/>
                <w:id w:val="103546894"/>
                <w:lock w:val="sdtLocked"/>
              </w:sdtPr>
              <w:sdtEndPr/>
              <w:sdtContent>
                <w:tc>
                  <w:tcPr>
                    <w:tcW w:w="1120" w:type="dxa"/>
                  </w:tcPr>
                  <w:p w14:paraId="16F86C44" w14:textId="60E13764" w:rsidR="00DA7E81" w:rsidRPr="00CE678A" w:rsidRDefault="00CE678A">
                    <w:pPr>
                      <w:spacing w:line="600" w:lineRule="exact"/>
                      <w:jc w:val="right"/>
                      <w:rPr>
                        <w:rFonts w:ascii="宋体"/>
                        <w:color w:val="000000"/>
                        <w:szCs w:val="21"/>
                      </w:rPr>
                    </w:pPr>
                    <w:r w:rsidRPr="00CE678A">
                      <w:rPr>
                        <w:rFonts w:ascii="宋体"/>
                        <w:color w:val="000000"/>
                        <w:szCs w:val="21"/>
                      </w:rPr>
                      <w:t>1,981,108</w:t>
                    </w:r>
                  </w:p>
                </w:tc>
              </w:sdtContent>
            </w:sdt>
            <w:sdt>
              <w:sdtPr>
                <w:rPr>
                  <w:rFonts w:ascii="宋体"/>
                  <w:color w:val="000000"/>
                  <w:szCs w:val="21"/>
                </w:rPr>
                <w:alias w:val="非累积投票议案表决情况_A股反对比例"/>
                <w:tag w:val="_GBC_2fbfff06037f464baa9501f7aaaeeca4"/>
                <w:id w:val="1346448543"/>
                <w:lock w:val="sdtLocked"/>
              </w:sdtPr>
              <w:sdtEndPr/>
              <w:sdtContent>
                <w:tc>
                  <w:tcPr>
                    <w:tcW w:w="978" w:type="dxa"/>
                  </w:tcPr>
                  <w:p w14:paraId="535E33CF" w14:textId="5ED40463" w:rsidR="00DA7E81" w:rsidRPr="00CE678A" w:rsidRDefault="00CE678A">
                    <w:pPr>
                      <w:spacing w:line="600" w:lineRule="exact"/>
                      <w:jc w:val="right"/>
                      <w:rPr>
                        <w:rFonts w:ascii="宋体"/>
                        <w:color w:val="000000"/>
                        <w:szCs w:val="21"/>
                      </w:rPr>
                    </w:pPr>
                    <w:r w:rsidRPr="00CE678A">
                      <w:rPr>
                        <w:rFonts w:ascii="宋体"/>
                        <w:color w:val="000000"/>
                        <w:szCs w:val="21"/>
                      </w:rPr>
                      <w:t>1.3967</w:t>
                    </w:r>
                  </w:p>
                </w:tc>
              </w:sdtContent>
            </w:sdt>
            <w:sdt>
              <w:sdtPr>
                <w:rPr>
                  <w:rFonts w:ascii="宋体"/>
                  <w:color w:val="000000"/>
                  <w:szCs w:val="21"/>
                </w:rPr>
                <w:alias w:val="非累积投票议案表决情况_A股弃权票数"/>
                <w:tag w:val="_GBC_311dad2ae32a4a41b5f70fe48cb445b5"/>
                <w:id w:val="818072420"/>
                <w:lock w:val="sdtLocked"/>
              </w:sdtPr>
              <w:sdtEndPr/>
              <w:sdtContent>
                <w:tc>
                  <w:tcPr>
                    <w:tcW w:w="1121" w:type="dxa"/>
                  </w:tcPr>
                  <w:p w14:paraId="5FF6747F" w14:textId="17DAD2F5" w:rsidR="00DA7E81" w:rsidRPr="00CE678A" w:rsidRDefault="00CE678A">
                    <w:pPr>
                      <w:spacing w:line="600" w:lineRule="exact"/>
                      <w:jc w:val="right"/>
                      <w:rPr>
                        <w:rFonts w:ascii="宋体"/>
                        <w:color w:val="000000"/>
                        <w:szCs w:val="21"/>
                      </w:rPr>
                    </w:pPr>
                    <w:r w:rsidRPr="00CE678A">
                      <w:rPr>
                        <w:rFonts w:ascii="宋体"/>
                        <w:color w:val="000000"/>
                        <w:szCs w:val="21"/>
                      </w:rPr>
                      <w:t>72,600</w:t>
                    </w:r>
                  </w:p>
                </w:tc>
              </w:sdtContent>
            </w:sdt>
            <w:sdt>
              <w:sdtPr>
                <w:rPr>
                  <w:rFonts w:ascii="宋体"/>
                  <w:color w:val="000000"/>
                  <w:szCs w:val="21"/>
                </w:rPr>
                <w:alias w:val="非累积投票议案表决情况_A股弃权比例"/>
                <w:tag w:val="_GBC_3723b88f133b472497fbb1e22ce723a0"/>
                <w:id w:val="624197757"/>
                <w:lock w:val="sdtLocked"/>
              </w:sdtPr>
              <w:sdtEndPr/>
              <w:sdtContent>
                <w:tc>
                  <w:tcPr>
                    <w:tcW w:w="978" w:type="dxa"/>
                  </w:tcPr>
                  <w:p w14:paraId="0CE02659" w14:textId="2C2E1AB1" w:rsidR="00DA7E81" w:rsidRPr="00CE678A" w:rsidRDefault="00CE678A">
                    <w:pPr>
                      <w:spacing w:line="600" w:lineRule="exact"/>
                      <w:jc w:val="right"/>
                      <w:rPr>
                        <w:rFonts w:ascii="宋体"/>
                        <w:color w:val="000000"/>
                        <w:szCs w:val="21"/>
                      </w:rPr>
                    </w:pPr>
                    <w:r w:rsidRPr="00CE678A">
                      <w:rPr>
                        <w:rFonts w:ascii="宋体"/>
                        <w:color w:val="000000"/>
                        <w:szCs w:val="21"/>
                      </w:rPr>
                      <w:t>0.0513</w:t>
                    </w:r>
                  </w:p>
                </w:tc>
              </w:sdtContent>
            </w:sdt>
          </w:tr>
        </w:tbl>
        <w:p w14:paraId="3F188BF9" w14:textId="48D910C1" w:rsidR="00DA7E81" w:rsidRDefault="00E95AC7"/>
      </w:sdtContent>
    </w:sdt>
    <w:p w14:paraId="4A648C23" w14:textId="5569E773" w:rsidR="00AB56D8" w:rsidRDefault="00AB56D8"/>
    <w:sdt>
      <w:sdtPr>
        <w:rPr>
          <w:b w:val="0"/>
          <w:bCs w:val="0"/>
          <w:sz w:val="21"/>
          <w:szCs w:val="22"/>
        </w:rPr>
        <w:tag w:val="_SEC_fd138d262d644e50920ea2bdb258ac70"/>
        <w:id w:val="-1852789894"/>
      </w:sdtPr>
      <w:sdtEndPr/>
      <w:sdtContent>
        <w:p w14:paraId="6E93A57D" w14:textId="625BDB02" w:rsidR="00AB56D8" w:rsidRDefault="00AB56D8" w:rsidP="00AB56D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B3E910E318DB4FAB964600609D42A361"/>
              </w:placeholder>
              <w:text/>
            </w:sdtPr>
            <w:sdtEndPr/>
            <w:sdtContent>
              <w:r w:rsidRPr="00AB56D8">
                <w:rPr>
                  <w:rFonts w:hint="eastAsia"/>
                  <w:b w:val="0"/>
                  <w:sz w:val="24"/>
                  <w:szCs w:val="24"/>
                </w:rPr>
                <w:t>关于</w:t>
              </w:r>
              <w:r w:rsidRPr="00AB56D8">
                <w:rPr>
                  <w:rFonts w:hint="eastAsia"/>
                  <w:b w:val="0"/>
                  <w:sz w:val="24"/>
                  <w:szCs w:val="24"/>
                </w:rPr>
                <w:t>2025</w:t>
              </w:r>
              <w:r w:rsidRPr="00AB56D8">
                <w:rPr>
                  <w:rFonts w:hint="eastAsia"/>
                  <w:b w:val="0"/>
                  <w:sz w:val="24"/>
                  <w:szCs w:val="24"/>
                </w:rPr>
                <w:t>年度向银行等金融机构申请综合授信额度及为子公司提供融资担保额度的议案</w:t>
              </w:r>
            </w:sdtContent>
          </w:sdt>
        </w:p>
        <w:p w14:paraId="3140ADAA" w14:textId="58CF729B" w:rsidR="00AB56D8" w:rsidRDefault="00AB56D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B3E910E318DB4FAB964600609D42A361"/>
              </w:placeholder>
              <w:comboBox>
                <w:listItem w:displayText="通过" w:value="通过"/>
                <w:listItem w:displayText="不通过" w:value="不通过"/>
              </w:comboBox>
            </w:sdtPr>
            <w:sdtEndPr/>
            <w:sdtContent>
              <w:r w:rsidR="00CE678A">
                <w:rPr>
                  <w:rFonts w:hint="eastAsia"/>
                  <w:sz w:val="24"/>
                  <w:szCs w:val="24"/>
                </w:rPr>
                <w:t>通过</w:t>
              </w:r>
            </w:sdtContent>
          </w:sdt>
        </w:p>
        <w:p w14:paraId="195312F9" w14:textId="77777777" w:rsidR="00AB56D8" w:rsidRDefault="00AB56D8">
          <w:pPr>
            <w:ind w:firstLineChars="150" w:firstLine="360"/>
            <w:rPr>
              <w:sz w:val="24"/>
              <w:szCs w:val="24"/>
            </w:rPr>
          </w:pPr>
        </w:p>
        <w:p w14:paraId="230BA77C" w14:textId="77777777" w:rsidR="00AB56D8" w:rsidRDefault="00AB56D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555"/>
            <w:gridCol w:w="979"/>
            <w:gridCol w:w="1161"/>
            <w:gridCol w:w="976"/>
            <w:gridCol w:w="1116"/>
            <w:gridCol w:w="976"/>
          </w:tblGrid>
          <w:tr w:rsidR="00AB56D8" w14:paraId="62F2FE5C" w14:textId="77777777" w:rsidTr="00AF23B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11250F66" w14:textId="77777777" w:rsidR="00AB56D8" w:rsidRDefault="00AB56D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55CC7D3E" w14:textId="77777777" w:rsidR="00AB56D8" w:rsidRDefault="00AB56D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20ED8E6A" w14:textId="77777777" w:rsidR="00AB56D8" w:rsidRDefault="00AB56D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547D38A5" w14:textId="77777777" w:rsidR="00AB56D8" w:rsidRDefault="00AB56D8">
                    <w:pPr>
                      <w:spacing w:line="600" w:lineRule="exact"/>
                      <w:jc w:val="center"/>
                      <w:rPr>
                        <w:rFonts w:ascii="宋体"/>
                        <w:color w:val="000000"/>
                        <w:sz w:val="24"/>
                      </w:rPr>
                    </w:pPr>
                    <w:r>
                      <w:rPr>
                        <w:rFonts w:ascii="宋体" w:hAnsi="宋体" w:hint="eastAsia"/>
                        <w:color w:val="000000"/>
                        <w:sz w:val="24"/>
                      </w:rPr>
                      <w:t>弃权</w:t>
                    </w:r>
                  </w:p>
                </w:tc>
              </w:sdtContent>
            </w:sdt>
          </w:tr>
          <w:tr w:rsidR="00AB56D8" w14:paraId="6D94BB44" w14:textId="77777777" w:rsidTr="00AF23B1">
            <w:trPr>
              <w:trHeight w:val="300"/>
            </w:trPr>
            <w:tc>
              <w:tcPr>
                <w:tcW w:w="1783" w:type="dxa"/>
                <w:vMerge/>
              </w:tcPr>
              <w:p w14:paraId="1F150942" w14:textId="77777777" w:rsidR="00AB56D8" w:rsidRDefault="00AB56D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0510E9CB" w14:textId="77777777" w:rsidR="00AB56D8" w:rsidRDefault="00AB56D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74E5C8CA" w14:textId="77777777" w:rsidR="00AB56D8" w:rsidRDefault="00AB56D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2E54E87E" w14:textId="77777777" w:rsidR="00AB56D8" w:rsidRDefault="00AB56D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0A67EE09" w14:textId="77777777" w:rsidR="00AB56D8" w:rsidRDefault="00AB56D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502394F4" w14:textId="77777777" w:rsidR="00AB56D8" w:rsidRDefault="00AB56D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00162BA3" w14:textId="77777777" w:rsidR="00AB56D8" w:rsidRDefault="00AB56D8">
                    <w:pPr>
                      <w:spacing w:line="600" w:lineRule="exact"/>
                      <w:jc w:val="center"/>
                      <w:rPr>
                        <w:rFonts w:ascii="宋体"/>
                        <w:color w:val="000000"/>
                        <w:sz w:val="24"/>
                      </w:rPr>
                    </w:pPr>
                    <w:r>
                      <w:rPr>
                        <w:rFonts w:ascii="宋体" w:hAnsi="宋体" w:hint="eastAsia"/>
                        <w:color w:val="000000"/>
                        <w:sz w:val="24"/>
                      </w:rPr>
                      <w:t>比例（%）</w:t>
                    </w:r>
                  </w:p>
                </w:tc>
              </w:sdtContent>
            </w:sdt>
          </w:tr>
          <w:tr w:rsidR="00AB56D8" w14:paraId="14B053D8" w14:textId="77777777" w:rsidTr="00AF23B1">
            <w:tc>
              <w:tcPr>
                <w:tcW w:w="1783" w:type="dxa"/>
              </w:tcPr>
              <w:p w14:paraId="7DE1229A" w14:textId="77777777" w:rsidR="00AB56D8" w:rsidRDefault="00E95AC7">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AB56D8">
                      <w:rPr>
                        <w:rFonts w:ascii="宋体" w:hAnsi="宋体"/>
                        <w:color w:val="000000"/>
                        <w:sz w:val="24"/>
                      </w:rPr>
                      <w:t>A</w:t>
                    </w:r>
                    <w:r w:rsidR="00AB56D8">
                      <w:rPr>
                        <w:rFonts w:ascii="宋体" w:hAnsi="宋体" w:hint="eastAsia"/>
                        <w:color w:val="000000"/>
                        <w:sz w:val="24"/>
                      </w:rPr>
                      <w:t>股</w:t>
                    </w:r>
                  </w:sdtContent>
                </w:sdt>
              </w:p>
            </w:tc>
            <w:sdt>
              <w:sdtPr>
                <w:rPr>
                  <w:rFonts w:ascii="宋体"/>
                  <w:color w:val="000000"/>
                  <w:szCs w:val="21"/>
                </w:rPr>
                <w:alias w:val="非累积投票议案表决情况_A股同意票数"/>
                <w:tag w:val="_GBC_d13cb7c3b10e4b89bd272020d5dfc3c5"/>
                <w:id w:val="1339577"/>
                <w:lock w:val="sdtLocked"/>
                <w:text/>
              </w:sdtPr>
              <w:sdtEndPr/>
              <w:sdtContent>
                <w:tc>
                  <w:tcPr>
                    <w:tcW w:w="1558" w:type="dxa"/>
                  </w:tcPr>
                  <w:p w14:paraId="40F96202" w14:textId="1DE7B5C6" w:rsidR="00AB56D8" w:rsidRPr="00CE678A" w:rsidRDefault="00CE678A">
                    <w:pPr>
                      <w:spacing w:line="600" w:lineRule="exact"/>
                      <w:jc w:val="right"/>
                      <w:rPr>
                        <w:rFonts w:ascii="宋体"/>
                        <w:color w:val="000000"/>
                        <w:szCs w:val="21"/>
                      </w:rPr>
                    </w:pPr>
                    <w:r w:rsidRPr="00CE678A">
                      <w:rPr>
                        <w:rFonts w:ascii="宋体"/>
                        <w:color w:val="000000"/>
                        <w:szCs w:val="21"/>
                      </w:rPr>
                      <w:t>139,901,624</w:t>
                    </w:r>
                  </w:p>
                </w:tc>
              </w:sdtContent>
            </w:sdt>
            <w:sdt>
              <w:sdtPr>
                <w:rPr>
                  <w:rFonts w:ascii="宋体"/>
                  <w:color w:val="000000"/>
                  <w:szCs w:val="21"/>
                </w:rPr>
                <w:alias w:val="非累积投票议案表决情况_A股同意比例"/>
                <w:tag w:val="_GBC_baa01c35de4c4da5999507b346370a05"/>
                <w:id w:val="1339582"/>
                <w:lock w:val="sdtLocked"/>
              </w:sdtPr>
              <w:sdtEndPr/>
              <w:sdtContent>
                <w:tc>
                  <w:tcPr>
                    <w:tcW w:w="979" w:type="dxa"/>
                  </w:tcPr>
                  <w:p w14:paraId="3A31CE81" w14:textId="52C9B280" w:rsidR="00AB56D8" w:rsidRPr="00CE678A" w:rsidRDefault="00CE678A">
                    <w:pPr>
                      <w:spacing w:line="600" w:lineRule="exact"/>
                      <w:jc w:val="right"/>
                      <w:rPr>
                        <w:rFonts w:ascii="宋体"/>
                        <w:color w:val="000000"/>
                        <w:szCs w:val="21"/>
                      </w:rPr>
                    </w:pPr>
                    <w:r w:rsidRPr="00CE678A">
                      <w:rPr>
                        <w:rFonts w:ascii="宋体"/>
                        <w:color w:val="000000"/>
                        <w:szCs w:val="21"/>
                      </w:rPr>
                      <w:t>98.6338</w:t>
                    </w:r>
                  </w:p>
                </w:tc>
              </w:sdtContent>
            </w:sdt>
            <w:sdt>
              <w:sdtPr>
                <w:rPr>
                  <w:rFonts w:ascii="宋体"/>
                  <w:color w:val="000000"/>
                  <w:szCs w:val="21"/>
                </w:rPr>
                <w:alias w:val="非累积投票议案表决情况_A股反对票数"/>
                <w:tag w:val="_GBC_aeddc7b9df07427a8287a3319656953b"/>
                <w:id w:val="1339588"/>
                <w:lock w:val="sdtLocked"/>
              </w:sdtPr>
              <w:sdtEndPr/>
              <w:sdtContent>
                <w:tc>
                  <w:tcPr>
                    <w:tcW w:w="1120" w:type="dxa"/>
                  </w:tcPr>
                  <w:p w14:paraId="23CBF44C" w14:textId="53A21A61" w:rsidR="00AB56D8" w:rsidRPr="00CE678A" w:rsidRDefault="00CE678A">
                    <w:pPr>
                      <w:spacing w:line="600" w:lineRule="exact"/>
                      <w:jc w:val="right"/>
                      <w:rPr>
                        <w:rFonts w:ascii="宋体"/>
                        <w:color w:val="000000"/>
                        <w:szCs w:val="21"/>
                      </w:rPr>
                    </w:pPr>
                    <w:r w:rsidRPr="00CE678A">
                      <w:rPr>
                        <w:rFonts w:ascii="宋体"/>
                        <w:color w:val="000000"/>
                        <w:szCs w:val="21"/>
                      </w:rPr>
                      <w:t>1,885,408</w:t>
                    </w:r>
                  </w:p>
                </w:tc>
              </w:sdtContent>
            </w:sdt>
            <w:sdt>
              <w:sdtPr>
                <w:rPr>
                  <w:rFonts w:ascii="宋体"/>
                  <w:color w:val="000000"/>
                  <w:szCs w:val="21"/>
                </w:rPr>
                <w:alias w:val="非累积投票议案表决情况_A股反对比例"/>
                <w:tag w:val="_GBC_2fbfff06037f464baa9501f7aaaeeca4"/>
                <w:id w:val="1339595"/>
                <w:lock w:val="sdtLocked"/>
              </w:sdtPr>
              <w:sdtEndPr/>
              <w:sdtContent>
                <w:tc>
                  <w:tcPr>
                    <w:tcW w:w="978" w:type="dxa"/>
                  </w:tcPr>
                  <w:p w14:paraId="6267BB62" w14:textId="6210646F" w:rsidR="00AB56D8" w:rsidRPr="00CE678A" w:rsidRDefault="00CE678A">
                    <w:pPr>
                      <w:spacing w:line="600" w:lineRule="exact"/>
                      <w:jc w:val="right"/>
                      <w:rPr>
                        <w:rFonts w:ascii="宋体"/>
                        <w:color w:val="000000"/>
                        <w:szCs w:val="21"/>
                      </w:rPr>
                    </w:pPr>
                    <w:r w:rsidRPr="00CE678A">
                      <w:rPr>
                        <w:rFonts w:ascii="宋体"/>
                        <w:color w:val="000000"/>
                        <w:szCs w:val="21"/>
                      </w:rPr>
                      <w:t>1.3292</w:t>
                    </w:r>
                  </w:p>
                </w:tc>
              </w:sdtContent>
            </w:sdt>
            <w:sdt>
              <w:sdtPr>
                <w:rPr>
                  <w:rFonts w:ascii="宋体"/>
                  <w:color w:val="000000"/>
                  <w:szCs w:val="21"/>
                </w:rPr>
                <w:alias w:val="非累积投票议案表决情况_A股弃权票数"/>
                <w:tag w:val="_GBC_311dad2ae32a4a41b5f70fe48cb445b5"/>
                <w:id w:val="1339603"/>
                <w:lock w:val="sdtLocked"/>
              </w:sdtPr>
              <w:sdtEndPr/>
              <w:sdtContent>
                <w:tc>
                  <w:tcPr>
                    <w:tcW w:w="1121" w:type="dxa"/>
                  </w:tcPr>
                  <w:p w14:paraId="408C8C26" w14:textId="4E28012A" w:rsidR="00AB56D8" w:rsidRPr="00CE678A" w:rsidRDefault="00CE678A">
                    <w:pPr>
                      <w:spacing w:line="600" w:lineRule="exact"/>
                      <w:jc w:val="right"/>
                      <w:rPr>
                        <w:rFonts w:ascii="宋体"/>
                        <w:color w:val="000000"/>
                        <w:szCs w:val="21"/>
                      </w:rPr>
                    </w:pPr>
                    <w:r w:rsidRPr="00CE678A">
                      <w:rPr>
                        <w:rFonts w:ascii="宋体"/>
                        <w:color w:val="000000"/>
                        <w:szCs w:val="21"/>
                      </w:rPr>
                      <w:t>52,400</w:t>
                    </w:r>
                  </w:p>
                </w:tc>
              </w:sdtContent>
            </w:sdt>
            <w:sdt>
              <w:sdtPr>
                <w:rPr>
                  <w:rFonts w:ascii="宋体"/>
                  <w:color w:val="000000"/>
                  <w:szCs w:val="21"/>
                </w:rPr>
                <w:alias w:val="非累积投票议案表决情况_A股弃权比例"/>
                <w:tag w:val="_GBC_3723b88f133b472497fbb1e22ce723a0"/>
                <w:id w:val="1339612"/>
                <w:lock w:val="sdtLocked"/>
              </w:sdtPr>
              <w:sdtEndPr/>
              <w:sdtContent>
                <w:tc>
                  <w:tcPr>
                    <w:tcW w:w="978" w:type="dxa"/>
                  </w:tcPr>
                  <w:p w14:paraId="6AE956B5" w14:textId="47717F6F" w:rsidR="00AB56D8" w:rsidRPr="00CE678A" w:rsidRDefault="00CE678A">
                    <w:pPr>
                      <w:spacing w:line="600" w:lineRule="exact"/>
                      <w:jc w:val="right"/>
                      <w:rPr>
                        <w:rFonts w:ascii="宋体"/>
                        <w:color w:val="000000"/>
                        <w:szCs w:val="21"/>
                      </w:rPr>
                    </w:pPr>
                    <w:r w:rsidRPr="00CE678A">
                      <w:rPr>
                        <w:rFonts w:ascii="宋体"/>
                        <w:color w:val="000000"/>
                        <w:szCs w:val="21"/>
                      </w:rPr>
                      <w:t>0.0370</w:t>
                    </w:r>
                  </w:p>
                </w:tc>
              </w:sdtContent>
            </w:sdt>
          </w:tr>
        </w:tbl>
        <w:p w14:paraId="71489200" w14:textId="57D0B643" w:rsidR="00DA7E81" w:rsidRDefault="00E95AC7"/>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237839666"/>
        <w:lock w:val="sdtLocked"/>
        <w:placeholder>
          <w:docPart w:val="GBC22222222222222222222222222222"/>
        </w:placeholder>
      </w:sdtPr>
      <w:sdtEndPr>
        <w:rPr>
          <w:rFonts w:hint="default"/>
          <w:sz w:val="21"/>
          <w:szCs w:val="22"/>
        </w:rPr>
      </w:sdtEndPr>
      <w:sdtContent>
        <w:p w14:paraId="08160D21" w14:textId="77777777" w:rsidR="00DA7E81" w:rsidRDefault="006441D1">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b"/>
            <w:tblW w:w="8684" w:type="dxa"/>
            <w:tblLayout w:type="fixed"/>
            <w:tblLook w:val="04A0" w:firstRow="1" w:lastRow="0" w:firstColumn="1" w:lastColumn="0" w:noHBand="0" w:noVBand="1"/>
          </w:tblPr>
          <w:tblGrid>
            <w:gridCol w:w="675"/>
            <w:gridCol w:w="1276"/>
            <w:gridCol w:w="1341"/>
            <w:gridCol w:w="1069"/>
            <w:gridCol w:w="1218"/>
            <w:gridCol w:w="1070"/>
            <w:gridCol w:w="992"/>
            <w:gridCol w:w="1043"/>
          </w:tblGrid>
          <w:tr w:rsidR="00DA7E81" w14:paraId="2471E7FC" w14:textId="77777777" w:rsidTr="00CE678A">
            <w:sdt>
              <w:sdtPr>
                <w:rPr>
                  <w:rFonts w:hint="eastAsia"/>
                  <w:sz w:val="24"/>
                  <w:szCs w:val="24"/>
                </w:rPr>
                <w:tag w:val="_PLD_85e331fb35b94b069c51e9596dc8cf99"/>
                <w:id w:val="1362931755"/>
                <w:lock w:val="sdtLocked"/>
              </w:sdtPr>
              <w:sdtEndPr/>
              <w:sdtContent>
                <w:tc>
                  <w:tcPr>
                    <w:tcW w:w="675" w:type="dxa"/>
                    <w:vMerge w:val="restart"/>
                  </w:tcPr>
                  <w:p w14:paraId="510259AB" w14:textId="77777777" w:rsidR="00DA7E81" w:rsidRDefault="006441D1">
                    <w:pPr>
                      <w:jc w:val="center"/>
                      <w:rPr>
                        <w:sz w:val="24"/>
                        <w:szCs w:val="24"/>
                      </w:rPr>
                    </w:pPr>
                    <w:r>
                      <w:rPr>
                        <w:rFonts w:hint="eastAsia"/>
                        <w:sz w:val="24"/>
                        <w:szCs w:val="24"/>
                      </w:rPr>
                      <w:t>议案</w:t>
                    </w:r>
                  </w:p>
                  <w:p w14:paraId="6236D52D" w14:textId="77777777" w:rsidR="00DA7E81" w:rsidRDefault="006441D1">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673028659"/>
                <w:lock w:val="sdtLocked"/>
              </w:sdtPr>
              <w:sdtEndPr/>
              <w:sdtContent>
                <w:tc>
                  <w:tcPr>
                    <w:tcW w:w="1276" w:type="dxa"/>
                    <w:vMerge w:val="restart"/>
                  </w:tcPr>
                  <w:p w14:paraId="6C9D1A4D" w14:textId="77777777" w:rsidR="00DA7E81" w:rsidRDefault="006441D1">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266226656"/>
                <w:lock w:val="sdtLocked"/>
              </w:sdtPr>
              <w:sdtEndPr/>
              <w:sdtContent>
                <w:tc>
                  <w:tcPr>
                    <w:tcW w:w="2410" w:type="dxa"/>
                    <w:gridSpan w:val="2"/>
                  </w:tcPr>
                  <w:p w14:paraId="6206FEF2" w14:textId="77777777" w:rsidR="00DA7E81" w:rsidRDefault="006441D1">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055434354"/>
                <w:lock w:val="sdtLocked"/>
              </w:sdtPr>
              <w:sdtEndPr/>
              <w:sdtContent>
                <w:tc>
                  <w:tcPr>
                    <w:tcW w:w="2288" w:type="dxa"/>
                    <w:gridSpan w:val="2"/>
                  </w:tcPr>
                  <w:p w14:paraId="416F773C" w14:textId="77777777" w:rsidR="00DA7E81" w:rsidRDefault="006441D1">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278715385"/>
                <w:lock w:val="sdtLocked"/>
              </w:sdtPr>
              <w:sdtEndPr/>
              <w:sdtContent>
                <w:tc>
                  <w:tcPr>
                    <w:tcW w:w="2035" w:type="dxa"/>
                    <w:gridSpan w:val="2"/>
                  </w:tcPr>
                  <w:p w14:paraId="6C3E1328" w14:textId="77777777" w:rsidR="00DA7E81" w:rsidRDefault="006441D1">
                    <w:pPr>
                      <w:jc w:val="center"/>
                      <w:rPr>
                        <w:sz w:val="24"/>
                        <w:szCs w:val="24"/>
                      </w:rPr>
                    </w:pPr>
                    <w:r>
                      <w:rPr>
                        <w:rFonts w:hint="eastAsia"/>
                        <w:sz w:val="24"/>
                        <w:szCs w:val="24"/>
                      </w:rPr>
                      <w:t>弃权</w:t>
                    </w:r>
                  </w:p>
                </w:tc>
              </w:sdtContent>
            </w:sdt>
          </w:tr>
          <w:tr w:rsidR="00DA7E81" w14:paraId="62DA2BC8" w14:textId="77777777" w:rsidTr="00CE678A">
            <w:tc>
              <w:tcPr>
                <w:tcW w:w="675" w:type="dxa"/>
                <w:vMerge/>
              </w:tcPr>
              <w:p w14:paraId="40DD6B2A" w14:textId="77777777" w:rsidR="00DA7E81" w:rsidRDefault="00DA7E81">
                <w:pPr>
                  <w:rPr>
                    <w:sz w:val="24"/>
                    <w:szCs w:val="24"/>
                  </w:rPr>
                </w:pPr>
              </w:p>
            </w:tc>
            <w:tc>
              <w:tcPr>
                <w:tcW w:w="1276" w:type="dxa"/>
                <w:vMerge/>
              </w:tcPr>
              <w:p w14:paraId="09650214" w14:textId="77777777" w:rsidR="00DA7E81" w:rsidRDefault="00DA7E81">
                <w:pPr>
                  <w:rPr>
                    <w:sz w:val="24"/>
                    <w:szCs w:val="24"/>
                  </w:rPr>
                </w:pPr>
              </w:p>
            </w:tc>
            <w:sdt>
              <w:sdtPr>
                <w:rPr>
                  <w:rFonts w:asciiTheme="minorEastAsia" w:hAnsiTheme="minorEastAsia" w:hint="eastAsia"/>
                  <w:sz w:val="24"/>
                  <w:szCs w:val="24"/>
                </w:rPr>
                <w:tag w:val="_PLD_88d5d4eeccd34fe6835de33242d02c56"/>
                <w:id w:val="614801121"/>
                <w:lock w:val="sdtLocked"/>
              </w:sdtPr>
              <w:sdtEndPr/>
              <w:sdtContent>
                <w:tc>
                  <w:tcPr>
                    <w:tcW w:w="1341" w:type="dxa"/>
                  </w:tcPr>
                  <w:p w14:paraId="030D6840" w14:textId="77777777" w:rsidR="00DA7E81" w:rsidRDefault="006441D1">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266010747"/>
                <w:lock w:val="sdtLocked"/>
              </w:sdtPr>
              <w:sdtEndPr/>
              <w:sdtContent>
                <w:tc>
                  <w:tcPr>
                    <w:tcW w:w="1069" w:type="dxa"/>
                  </w:tcPr>
                  <w:p w14:paraId="34650E75" w14:textId="77777777" w:rsidR="00DA7E81" w:rsidRDefault="006441D1">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22535023"/>
                <w:lock w:val="sdtLocked"/>
              </w:sdtPr>
              <w:sdtEndPr/>
              <w:sdtContent>
                <w:tc>
                  <w:tcPr>
                    <w:tcW w:w="1218" w:type="dxa"/>
                  </w:tcPr>
                  <w:p w14:paraId="23E8629E" w14:textId="77777777" w:rsidR="00DA7E81" w:rsidRDefault="006441D1">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860690099"/>
                <w:lock w:val="sdtLocked"/>
              </w:sdtPr>
              <w:sdtEndPr/>
              <w:sdtContent>
                <w:tc>
                  <w:tcPr>
                    <w:tcW w:w="1070" w:type="dxa"/>
                  </w:tcPr>
                  <w:p w14:paraId="251C1626" w14:textId="77777777" w:rsidR="00DA7E81" w:rsidRDefault="006441D1">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799986635"/>
                <w:lock w:val="sdtLocked"/>
              </w:sdtPr>
              <w:sdtEndPr/>
              <w:sdtContent>
                <w:tc>
                  <w:tcPr>
                    <w:tcW w:w="992" w:type="dxa"/>
                  </w:tcPr>
                  <w:p w14:paraId="418A85F9" w14:textId="77777777" w:rsidR="00DA7E81" w:rsidRDefault="006441D1">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557168521"/>
                <w:lock w:val="sdtLocked"/>
              </w:sdtPr>
              <w:sdtEndPr/>
              <w:sdtContent>
                <w:tc>
                  <w:tcPr>
                    <w:tcW w:w="1043" w:type="dxa"/>
                  </w:tcPr>
                  <w:p w14:paraId="7A4276F2" w14:textId="77777777" w:rsidR="00DA7E81" w:rsidRDefault="006441D1">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1799057529"/>
              <w:lock w:val="sdtLocked"/>
              <w:placeholder>
                <w:docPart w:val="GBC11111111111111111111111111111"/>
              </w:placeholder>
            </w:sdtPr>
            <w:sdtEndPr>
              <w:rPr>
                <w:sz w:val="21"/>
                <w:szCs w:val="21"/>
              </w:rPr>
            </w:sdtEndPr>
            <w:sdtContent>
              <w:tr w:rsidR="00DA7E81" w14:paraId="446ED6A7" w14:textId="77777777" w:rsidTr="00CE678A">
                <w:sdt>
                  <w:sdtPr>
                    <w:rPr>
                      <w:rFonts w:asciiTheme="minorEastAsia" w:hAnsiTheme="minorEastAsia"/>
                      <w:sz w:val="24"/>
                      <w:szCs w:val="24"/>
                    </w:rPr>
                    <w:alias w:val="5%以下股东的表决情况_议案序号"/>
                    <w:tag w:val="_GBC_003c0e2a3826430091463bd073774853"/>
                    <w:id w:val="1084722398"/>
                    <w:lock w:val="sdtLocked"/>
                  </w:sdtPr>
                  <w:sdtEndPr/>
                  <w:sdtContent>
                    <w:tc>
                      <w:tcPr>
                        <w:tcW w:w="675" w:type="dxa"/>
                      </w:tcPr>
                      <w:p w14:paraId="66CE79E3" w14:textId="4FF0C910" w:rsidR="00DA7E81" w:rsidRDefault="00AB56D8" w:rsidP="00AB56D8">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1965963018"/>
                    <w:lock w:val="sdtLocked"/>
                    <w:text/>
                  </w:sdtPr>
                  <w:sdtEndPr/>
                  <w:sdtContent>
                    <w:tc>
                      <w:tcPr>
                        <w:tcW w:w="1276" w:type="dxa"/>
                      </w:tcPr>
                      <w:p w14:paraId="1A26D854" w14:textId="7857E653" w:rsidR="00DA7E81" w:rsidRDefault="00AB56D8">
                        <w:pPr>
                          <w:rPr>
                            <w:rFonts w:asciiTheme="minorEastAsia" w:hAnsiTheme="minorEastAsia"/>
                            <w:sz w:val="24"/>
                            <w:szCs w:val="24"/>
                          </w:rPr>
                        </w:pPr>
                        <w:r w:rsidRPr="00AB56D8">
                          <w:rPr>
                            <w:rFonts w:asciiTheme="minorEastAsia" w:hAnsiTheme="minorEastAsia" w:hint="eastAsia"/>
                            <w:sz w:val="24"/>
                            <w:szCs w:val="24"/>
                          </w:rPr>
                          <w:t>关于调整募投项目办公楼用途的议案</w:t>
                        </w:r>
                      </w:p>
                    </w:tc>
                  </w:sdtContent>
                </w:sdt>
                <w:sdt>
                  <w:sdtPr>
                    <w:rPr>
                      <w:rFonts w:asciiTheme="minorEastAsia" w:hAnsiTheme="minorEastAsia"/>
                      <w:szCs w:val="21"/>
                    </w:rPr>
                    <w:alias w:val="5%以下股东的表决情况_同意票数"/>
                    <w:tag w:val="_GBC_8e6286abe9984117ab278ef08e91288b"/>
                    <w:id w:val="-478993617"/>
                    <w:lock w:val="sdtLocked"/>
                  </w:sdtPr>
                  <w:sdtEndPr/>
                  <w:sdtContent>
                    <w:tc>
                      <w:tcPr>
                        <w:tcW w:w="1341" w:type="dxa"/>
                      </w:tcPr>
                      <w:p w14:paraId="5F45C057" w14:textId="0FDBA5CA" w:rsidR="00DA7E81" w:rsidRPr="00CE678A" w:rsidRDefault="00CE678A">
                        <w:pPr>
                          <w:jc w:val="right"/>
                          <w:rPr>
                            <w:rFonts w:asciiTheme="minorEastAsia" w:hAnsiTheme="minorEastAsia"/>
                            <w:szCs w:val="21"/>
                          </w:rPr>
                        </w:pPr>
                        <w:r w:rsidRPr="00CE678A">
                          <w:rPr>
                            <w:rFonts w:asciiTheme="minorEastAsia" w:hAnsiTheme="minorEastAsia"/>
                            <w:kern w:val="0"/>
                            <w:szCs w:val="21"/>
                          </w:rPr>
                          <w:t>9,580,583</w:t>
                        </w:r>
                      </w:p>
                    </w:tc>
                  </w:sdtContent>
                </w:sdt>
                <w:sdt>
                  <w:sdtPr>
                    <w:rPr>
                      <w:rFonts w:asciiTheme="minorEastAsia" w:hAnsiTheme="minorEastAsia"/>
                      <w:szCs w:val="21"/>
                    </w:rPr>
                    <w:alias w:val="5%以下股东的表决情况_同意比例"/>
                    <w:tag w:val="_GBC_3fcebd7488784e99b72caeb430023bbd"/>
                    <w:id w:val="216561276"/>
                    <w:lock w:val="sdtLocked"/>
                  </w:sdtPr>
                  <w:sdtEndPr/>
                  <w:sdtContent>
                    <w:tc>
                      <w:tcPr>
                        <w:tcW w:w="1069" w:type="dxa"/>
                      </w:tcPr>
                      <w:p w14:paraId="11F0C1CB" w14:textId="7F6BABCC" w:rsidR="00DA7E81" w:rsidRPr="00CE678A" w:rsidRDefault="00CE678A">
                        <w:pPr>
                          <w:jc w:val="right"/>
                          <w:rPr>
                            <w:rFonts w:asciiTheme="minorEastAsia" w:hAnsiTheme="minorEastAsia"/>
                            <w:szCs w:val="21"/>
                          </w:rPr>
                        </w:pPr>
                        <w:r w:rsidRPr="00CE678A">
                          <w:rPr>
                            <w:rFonts w:asciiTheme="minorEastAsia" w:hAnsiTheme="minorEastAsia"/>
                            <w:kern w:val="0"/>
                            <w:szCs w:val="21"/>
                          </w:rPr>
                          <w:t>82.3478</w:t>
                        </w:r>
                      </w:p>
                    </w:tc>
                  </w:sdtContent>
                </w:sdt>
                <w:sdt>
                  <w:sdtPr>
                    <w:rPr>
                      <w:rFonts w:asciiTheme="minorEastAsia" w:hAnsiTheme="minorEastAsia"/>
                      <w:szCs w:val="21"/>
                    </w:rPr>
                    <w:alias w:val="5%以下股东的表决情况_反对票数"/>
                    <w:tag w:val="_GBC_a6adf5852dc1415eb83afa4dd02e7dc3"/>
                    <w:id w:val="-862355707"/>
                    <w:lock w:val="sdtLocked"/>
                  </w:sdtPr>
                  <w:sdtEndPr/>
                  <w:sdtContent>
                    <w:tc>
                      <w:tcPr>
                        <w:tcW w:w="1218" w:type="dxa"/>
                      </w:tcPr>
                      <w:p w14:paraId="5C4749B5" w14:textId="642C3D47" w:rsidR="00DA7E81" w:rsidRPr="00CE678A" w:rsidRDefault="00CE678A">
                        <w:pPr>
                          <w:jc w:val="right"/>
                          <w:rPr>
                            <w:rFonts w:asciiTheme="minorEastAsia" w:hAnsiTheme="minorEastAsia"/>
                            <w:szCs w:val="21"/>
                          </w:rPr>
                        </w:pPr>
                        <w:r w:rsidRPr="00CE678A">
                          <w:rPr>
                            <w:rFonts w:asciiTheme="minorEastAsia" w:hAnsiTheme="minorEastAsia"/>
                            <w:szCs w:val="21"/>
                          </w:rPr>
                          <w:t>1,981,108</w:t>
                        </w:r>
                      </w:p>
                    </w:tc>
                  </w:sdtContent>
                </w:sdt>
                <w:sdt>
                  <w:sdtPr>
                    <w:rPr>
                      <w:rFonts w:asciiTheme="minorEastAsia" w:hAnsiTheme="minorEastAsia"/>
                      <w:szCs w:val="21"/>
                    </w:rPr>
                    <w:alias w:val="5%以下股东的表决情况_反对比例"/>
                    <w:tag w:val="_GBC_6081e1c76d3140b3b861614f2c136ab4"/>
                    <w:id w:val="1363175062"/>
                    <w:lock w:val="sdtLocked"/>
                  </w:sdtPr>
                  <w:sdtEndPr/>
                  <w:sdtContent>
                    <w:tc>
                      <w:tcPr>
                        <w:tcW w:w="1070" w:type="dxa"/>
                      </w:tcPr>
                      <w:p w14:paraId="35E3911A" w14:textId="44D32DCE" w:rsidR="00DA7E81" w:rsidRPr="00CE678A" w:rsidRDefault="00CE678A">
                        <w:pPr>
                          <w:jc w:val="right"/>
                          <w:rPr>
                            <w:rFonts w:asciiTheme="minorEastAsia" w:hAnsiTheme="minorEastAsia"/>
                            <w:szCs w:val="21"/>
                          </w:rPr>
                        </w:pPr>
                        <w:r w:rsidRPr="00CE678A">
                          <w:rPr>
                            <w:rFonts w:asciiTheme="minorEastAsia" w:hAnsiTheme="minorEastAsia"/>
                            <w:kern w:val="0"/>
                            <w:szCs w:val="21"/>
                          </w:rPr>
                          <w:t>17.0281</w:t>
                        </w:r>
                      </w:p>
                    </w:tc>
                  </w:sdtContent>
                </w:sdt>
                <w:sdt>
                  <w:sdtPr>
                    <w:rPr>
                      <w:rFonts w:asciiTheme="minorEastAsia" w:hAnsiTheme="minorEastAsia"/>
                      <w:szCs w:val="21"/>
                    </w:rPr>
                    <w:alias w:val="5%以下股东的表决情况_弃权票数"/>
                    <w:tag w:val="_GBC_255dc4ec80534d56b5adcf7034819a58"/>
                    <w:id w:val="-674492385"/>
                    <w:lock w:val="sdtLocked"/>
                  </w:sdtPr>
                  <w:sdtEndPr/>
                  <w:sdtContent>
                    <w:tc>
                      <w:tcPr>
                        <w:tcW w:w="992" w:type="dxa"/>
                      </w:tcPr>
                      <w:p w14:paraId="76425EF2" w14:textId="1DB3733A" w:rsidR="00DA7E81" w:rsidRPr="00CE678A" w:rsidRDefault="00CE678A">
                        <w:pPr>
                          <w:jc w:val="right"/>
                          <w:rPr>
                            <w:rFonts w:asciiTheme="minorEastAsia" w:hAnsiTheme="minorEastAsia"/>
                            <w:szCs w:val="21"/>
                          </w:rPr>
                        </w:pPr>
                        <w:r w:rsidRPr="00CE678A">
                          <w:rPr>
                            <w:rFonts w:asciiTheme="minorEastAsia" w:hAnsiTheme="minorEastAsia"/>
                            <w:kern w:val="0"/>
                            <w:szCs w:val="21"/>
                          </w:rPr>
                          <w:t>72,600</w:t>
                        </w:r>
                      </w:p>
                    </w:tc>
                  </w:sdtContent>
                </w:sdt>
                <w:sdt>
                  <w:sdtPr>
                    <w:rPr>
                      <w:rFonts w:asciiTheme="minorEastAsia" w:hAnsiTheme="minorEastAsia"/>
                      <w:szCs w:val="21"/>
                    </w:rPr>
                    <w:alias w:val="5%以下股东的表决情况_弃权比例"/>
                    <w:tag w:val="_GBC_37be4574b88a45d597ee7cd40a850dec"/>
                    <w:id w:val="-1044524078"/>
                    <w:lock w:val="sdtLocked"/>
                  </w:sdtPr>
                  <w:sdtEndPr/>
                  <w:sdtContent>
                    <w:tc>
                      <w:tcPr>
                        <w:tcW w:w="1043" w:type="dxa"/>
                      </w:tcPr>
                      <w:p w14:paraId="6B415536" w14:textId="1E9014AC" w:rsidR="00DA7E81" w:rsidRPr="00CE678A" w:rsidRDefault="00CE678A">
                        <w:pPr>
                          <w:jc w:val="right"/>
                          <w:rPr>
                            <w:rFonts w:asciiTheme="minorEastAsia" w:hAnsiTheme="minorEastAsia"/>
                            <w:szCs w:val="21"/>
                          </w:rPr>
                        </w:pPr>
                        <w:r w:rsidRPr="00CE678A">
                          <w:rPr>
                            <w:rFonts w:asciiTheme="minorEastAsia" w:hAnsiTheme="minorEastAsia"/>
                            <w:kern w:val="0"/>
                            <w:szCs w:val="21"/>
                          </w:rPr>
                          <w:t>0.6241</w:t>
                        </w:r>
                      </w:p>
                    </w:tc>
                  </w:sdtContent>
                </w:sdt>
              </w:tr>
            </w:sdtContent>
          </w:sdt>
          <w:sdt>
            <w:sdtPr>
              <w:rPr>
                <w:rFonts w:asciiTheme="minorEastAsia" w:hAnsiTheme="minorEastAsia"/>
                <w:sz w:val="24"/>
                <w:szCs w:val="24"/>
              </w:rPr>
              <w:alias w:val="5%以下股东的表决情况"/>
              <w:tag w:val="_GBC_ff2a68bc4ae1452fa1f8ccc6beb2c08f"/>
              <w:id w:val="1803966269"/>
              <w:lock w:val="sdtLocked"/>
              <w:placeholder>
                <w:docPart w:val="GBC11111111111111111111111111111"/>
              </w:placeholder>
            </w:sdtPr>
            <w:sdtEndPr>
              <w:rPr>
                <w:sz w:val="21"/>
                <w:szCs w:val="21"/>
              </w:rPr>
            </w:sdtEndPr>
            <w:sdtContent>
              <w:tr w:rsidR="00DA7E81" w14:paraId="2ED829AD" w14:textId="77777777" w:rsidTr="00CE678A">
                <w:sdt>
                  <w:sdtPr>
                    <w:rPr>
                      <w:rFonts w:asciiTheme="minorEastAsia" w:hAnsiTheme="minorEastAsia"/>
                      <w:sz w:val="24"/>
                      <w:szCs w:val="24"/>
                    </w:rPr>
                    <w:alias w:val="5%以下股东的表决情况_议案序号"/>
                    <w:tag w:val="_GBC_003c0e2a3826430091463bd073774853"/>
                    <w:id w:val="1797413837"/>
                    <w:lock w:val="sdtLocked"/>
                  </w:sdtPr>
                  <w:sdtEndPr/>
                  <w:sdtContent>
                    <w:tc>
                      <w:tcPr>
                        <w:tcW w:w="675" w:type="dxa"/>
                      </w:tcPr>
                      <w:p w14:paraId="403B1496" w14:textId="4D9B3EC4" w:rsidR="00DA7E81" w:rsidRDefault="00AB56D8" w:rsidP="00AB56D8">
                        <w:pPr>
                          <w:rPr>
                            <w:rFonts w:asciiTheme="minorEastAsia" w:hAnsiTheme="minorEastAsia"/>
                            <w:sz w:val="24"/>
                            <w:szCs w:val="24"/>
                          </w:rPr>
                        </w:pPr>
                        <w:r>
                          <w:rPr>
                            <w:rFonts w:asciiTheme="minorEastAsia" w:hAnsiTheme="minorEastAsia"/>
                            <w:sz w:val="24"/>
                            <w:szCs w:val="24"/>
                          </w:rPr>
                          <w:t>2</w:t>
                        </w:r>
                      </w:p>
                    </w:tc>
                  </w:sdtContent>
                </w:sdt>
                <w:sdt>
                  <w:sdtPr>
                    <w:rPr>
                      <w:rFonts w:ascii="宋体" w:eastAsia="宋体" w:hAnsi="宋体" w:cs="Times New Roman"/>
                      <w:sz w:val="24"/>
                      <w:szCs w:val="24"/>
                    </w:rPr>
                    <w:alias w:val="5%以下股东的表决情况_议案名称"/>
                    <w:tag w:val="_GBC_120f4cbdd0e24a8abf52609f00b310eb"/>
                    <w:id w:val="581490219"/>
                    <w:lock w:val="sdtLocked"/>
                    <w:text/>
                  </w:sdtPr>
                  <w:sdtEndPr/>
                  <w:sdtContent>
                    <w:tc>
                      <w:tcPr>
                        <w:tcW w:w="1276" w:type="dxa"/>
                      </w:tcPr>
                      <w:p w14:paraId="0D8DBB3A" w14:textId="127FF347" w:rsidR="00DA7E81" w:rsidRDefault="00AB56D8">
                        <w:pPr>
                          <w:rPr>
                            <w:rFonts w:asciiTheme="minorEastAsia" w:hAnsiTheme="minorEastAsia"/>
                            <w:sz w:val="24"/>
                            <w:szCs w:val="24"/>
                          </w:rPr>
                        </w:pPr>
                        <w:r w:rsidRPr="00AB56D8">
                          <w:rPr>
                            <w:rFonts w:ascii="宋体" w:eastAsia="宋体" w:hAnsi="宋体" w:cs="Times New Roman" w:hint="eastAsia"/>
                            <w:sz w:val="24"/>
                            <w:szCs w:val="24"/>
                          </w:rPr>
                          <w:t>关于2025年度向银行等金融机构申请综合授信额度及为子公司提供融资担保额度的议案</w:t>
                        </w:r>
                      </w:p>
                    </w:tc>
                  </w:sdtContent>
                </w:sdt>
                <w:sdt>
                  <w:sdtPr>
                    <w:rPr>
                      <w:rFonts w:asciiTheme="minorEastAsia" w:hAnsiTheme="minorEastAsia"/>
                      <w:szCs w:val="21"/>
                    </w:rPr>
                    <w:alias w:val="5%以下股东的表决情况_同意票数"/>
                    <w:tag w:val="_GBC_8e6286abe9984117ab278ef08e91288b"/>
                    <w:id w:val="-185133415"/>
                    <w:lock w:val="sdtLocked"/>
                  </w:sdtPr>
                  <w:sdtEndPr/>
                  <w:sdtContent>
                    <w:tc>
                      <w:tcPr>
                        <w:tcW w:w="1341" w:type="dxa"/>
                      </w:tcPr>
                      <w:p w14:paraId="442C81CC" w14:textId="145AD6C6" w:rsidR="00DA7E81" w:rsidRPr="00CE678A" w:rsidRDefault="00CE678A">
                        <w:pPr>
                          <w:jc w:val="right"/>
                          <w:rPr>
                            <w:rFonts w:asciiTheme="minorEastAsia" w:hAnsiTheme="minorEastAsia"/>
                            <w:szCs w:val="21"/>
                          </w:rPr>
                        </w:pPr>
                        <w:r w:rsidRPr="00CE678A">
                          <w:rPr>
                            <w:rFonts w:asciiTheme="minorEastAsia" w:hAnsiTheme="minorEastAsia"/>
                            <w:kern w:val="0"/>
                            <w:szCs w:val="21"/>
                          </w:rPr>
                          <w:t>9,696,483</w:t>
                        </w:r>
                      </w:p>
                    </w:tc>
                  </w:sdtContent>
                </w:sdt>
                <w:sdt>
                  <w:sdtPr>
                    <w:rPr>
                      <w:rFonts w:asciiTheme="minorEastAsia" w:hAnsiTheme="minorEastAsia"/>
                      <w:szCs w:val="21"/>
                    </w:rPr>
                    <w:alias w:val="5%以下股东的表决情况_同意比例"/>
                    <w:tag w:val="_GBC_3fcebd7488784e99b72caeb430023bbd"/>
                    <w:id w:val="-1208940408"/>
                    <w:lock w:val="sdtLocked"/>
                  </w:sdtPr>
                  <w:sdtEndPr/>
                  <w:sdtContent>
                    <w:tc>
                      <w:tcPr>
                        <w:tcW w:w="1069" w:type="dxa"/>
                      </w:tcPr>
                      <w:p w14:paraId="19368782" w14:textId="2E871648" w:rsidR="00DA7E81" w:rsidRPr="00CE678A" w:rsidRDefault="00CE678A">
                        <w:pPr>
                          <w:jc w:val="right"/>
                          <w:rPr>
                            <w:rFonts w:asciiTheme="minorEastAsia" w:hAnsiTheme="minorEastAsia"/>
                            <w:szCs w:val="21"/>
                          </w:rPr>
                        </w:pPr>
                        <w:r w:rsidRPr="00CE678A">
                          <w:rPr>
                            <w:rFonts w:asciiTheme="minorEastAsia" w:hAnsiTheme="minorEastAsia"/>
                            <w:kern w:val="0"/>
                            <w:szCs w:val="21"/>
                          </w:rPr>
                          <w:t>83.3439</w:t>
                        </w:r>
                      </w:p>
                    </w:tc>
                  </w:sdtContent>
                </w:sdt>
                <w:sdt>
                  <w:sdtPr>
                    <w:rPr>
                      <w:rFonts w:asciiTheme="minorEastAsia" w:hAnsiTheme="minorEastAsia"/>
                      <w:szCs w:val="21"/>
                    </w:rPr>
                    <w:alias w:val="5%以下股东的表决情况_反对票数"/>
                    <w:tag w:val="_GBC_a6adf5852dc1415eb83afa4dd02e7dc3"/>
                    <w:id w:val="972946285"/>
                    <w:lock w:val="sdtLocked"/>
                  </w:sdtPr>
                  <w:sdtEndPr/>
                  <w:sdtContent>
                    <w:tc>
                      <w:tcPr>
                        <w:tcW w:w="1218" w:type="dxa"/>
                      </w:tcPr>
                      <w:p w14:paraId="42A3B261" w14:textId="2BEE0887" w:rsidR="00DA7E81" w:rsidRPr="00CE678A" w:rsidRDefault="00CE678A">
                        <w:pPr>
                          <w:jc w:val="right"/>
                          <w:rPr>
                            <w:rFonts w:asciiTheme="minorEastAsia" w:hAnsiTheme="minorEastAsia"/>
                            <w:szCs w:val="21"/>
                          </w:rPr>
                        </w:pPr>
                        <w:r w:rsidRPr="00CE678A">
                          <w:rPr>
                            <w:rFonts w:asciiTheme="minorEastAsia" w:hAnsiTheme="minorEastAsia"/>
                            <w:kern w:val="0"/>
                            <w:szCs w:val="21"/>
                          </w:rPr>
                          <w:t>1,885,408</w:t>
                        </w:r>
                      </w:p>
                    </w:tc>
                  </w:sdtContent>
                </w:sdt>
                <w:sdt>
                  <w:sdtPr>
                    <w:rPr>
                      <w:rFonts w:asciiTheme="minorEastAsia" w:hAnsiTheme="minorEastAsia"/>
                      <w:szCs w:val="21"/>
                    </w:rPr>
                    <w:alias w:val="5%以下股东的表决情况_反对比例"/>
                    <w:tag w:val="_GBC_6081e1c76d3140b3b861614f2c136ab4"/>
                    <w:id w:val="1395394182"/>
                    <w:lock w:val="sdtLocked"/>
                  </w:sdtPr>
                  <w:sdtEndPr/>
                  <w:sdtContent>
                    <w:tc>
                      <w:tcPr>
                        <w:tcW w:w="1070" w:type="dxa"/>
                      </w:tcPr>
                      <w:p w14:paraId="755A7061" w14:textId="32C119F1" w:rsidR="00DA7E81" w:rsidRPr="00CE678A" w:rsidRDefault="00CE678A">
                        <w:pPr>
                          <w:jc w:val="right"/>
                          <w:rPr>
                            <w:rFonts w:asciiTheme="minorEastAsia" w:hAnsiTheme="minorEastAsia"/>
                            <w:szCs w:val="21"/>
                          </w:rPr>
                        </w:pPr>
                        <w:r w:rsidRPr="00CE678A">
                          <w:rPr>
                            <w:rFonts w:asciiTheme="minorEastAsia" w:hAnsiTheme="minorEastAsia"/>
                            <w:kern w:val="0"/>
                            <w:szCs w:val="21"/>
                          </w:rPr>
                          <w:t>16.2056</w:t>
                        </w:r>
                      </w:p>
                    </w:tc>
                  </w:sdtContent>
                </w:sdt>
                <w:sdt>
                  <w:sdtPr>
                    <w:rPr>
                      <w:rFonts w:asciiTheme="minorEastAsia" w:hAnsiTheme="minorEastAsia"/>
                      <w:szCs w:val="21"/>
                    </w:rPr>
                    <w:alias w:val="5%以下股东的表决情况_弃权票数"/>
                    <w:tag w:val="_GBC_255dc4ec80534d56b5adcf7034819a58"/>
                    <w:id w:val="1824625300"/>
                    <w:lock w:val="sdtLocked"/>
                  </w:sdtPr>
                  <w:sdtEndPr/>
                  <w:sdtContent>
                    <w:tc>
                      <w:tcPr>
                        <w:tcW w:w="992" w:type="dxa"/>
                      </w:tcPr>
                      <w:p w14:paraId="44421660" w14:textId="62B68F6F" w:rsidR="00DA7E81" w:rsidRPr="00CE678A" w:rsidRDefault="00CE678A">
                        <w:pPr>
                          <w:jc w:val="right"/>
                          <w:rPr>
                            <w:rFonts w:asciiTheme="minorEastAsia" w:hAnsiTheme="minorEastAsia"/>
                            <w:szCs w:val="21"/>
                          </w:rPr>
                        </w:pPr>
                        <w:r w:rsidRPr="00CE678A">
                          <w:rPr>
                            <w:rFonts w:asciiTheme="minorEastAsia" w:hAnsiTheme="minorEastAsia"/>
                            <w:kern w:val="0"/>
                            <w:szCs w:val="21"/>
                          </w:rPr>
                          <w:t>52,400</w:t>
                        </w:r>
                      </w:p>
                    </w:tc>
                  </w:sdtContent>
                </w:sdt>
                <w:sdt>
                  <w:sdtPr>
                    <w:rPr>
                      <w:rFonts w:asciiTheme="minorEastAsia" w:hAnsiTheme="minorEastAsia"/>
                      <w:szCs w:val="21"/>
                    </w:rPr>
                    <w:alias w:val="5%以下股东的表决情况_弃权比例"/>
                    <w:tag w:val="_GBC_37be4574b88a45d597ee7cd40a850dec"/>
                    <w:id w:val="118267236"/>
                    <w:lock w:val="sdtLocked"/>
                  </w:sdtPr>
                  <w:sdtEndPr/>
                  <w:sdtContent>
                    <w:tc>
                      <w:tcPr>
                        <w:tcW w:w="1043" w:type="dxa"/>
                      </w:tcPr>
                      <w:p w14:paraId="497E0B59" w14:textId="31B2D702" w:rsidR="00DA7E81" w:rsidRPr="00CE678A" w:rsidRDefault="00CE678A">
                        <w:pPr>
                          <w:jc w:val="right"/>
                          <w:rPr>
                            <w:rFonts w:asciiTheme="minorEastAsia" w:hAnsiTheme="minorEastAsia"/>
                            <w:szCs w:val="21"/>
                          </w:rPr>
                        </w:pPr>
                        <w:r w:rsidRPr="00CE678A">
                          <w:rPr>
                            <w:rFonts w:asciiTheme="minorEastAsia" w:hAnsiTheme="minorEastAsia"/>
                            <w:kern w:val="0"/>
                            <w:szCs w:val="21"/>
                          </w:rPr>
                          <w:t>0.4505</w:t>
                        </w:r>
                      </w:p>
                    </w:tc>
                  </w:sdtContent>
                </w:sdt>
              </w:tr>
            </w:sdtContent>
          </w:sdt>
        </w:tbl>
        <w:p w14:paraId="6B2D9D02" w14:textId="77777777" w:rsidR="00DA7E81" w:rsidRDefault="00E95AC7"/>
      </w:sdtContent>
    </w:sdt>
    <w:p w14:paraId="4FED357C" w14:textId="77777777" w:rsidR="00DA7E81" w:rsidRDefault="00DA7E81"/>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160315587"/>
        <w:lock w:val="sdtLocked"/>
        <w:placeholder>
          <w:docPart w:val="GBC22222222222222222222222222222"/>
        </w:placeholder>
      </w:sdtPr>
      <w:sdtEndPr>
        <w:rPr>
          <w:sz w:val="21"/>
          <w:szCs w:val="22"/>
        </w:rPr>
      </w:sdtEndPr>
      <w:sdtContent>
        <w:p w14:paraId="5A29B548" w14:textId="77777777" w:rsidR="00DA7E81" w:rsidRDefault="006441D1">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1187866910"/>
            <w:lock w:val="sdtLocked"/>
            <w:placeholder>
              <w:docPart w:val="GBC22222222222222222222222222222"/>
            </w:placeholder>
          </w:sdtPr>
          <w:sdtEndPr/>
          <w:sdtContent>
            <w:p w14:paraId="62009D15" w14:textId="6CFB4B40" w:rsidR="00AB56D8" w:rsidRPr="00AB56D8" w:rsidRDefault="00AB56D8" w:rsidP="00AB56D8">
              <w:pPr>
                <w:rPr>
                  <w:rFonts w:asciiTheme="minorEastAsia" w:hAnsiTheme="minorEastAsia"/>
                  <w:sz w:val="24"/>
                  <w:szCs w:val="24"/>
                </w:rPr>
              </w:pPr>
              <w:r w:rsidRPr="00AB56D8">
                <w:rPr>
                  <w:rFonts w:asciiTheme="minorEastAsia" w:hAnsiTheme="minorEastAsia" w:hint="eastAsia"/>
                  <w:sz w:val="24"/>
                  <w:szCs w:val="24"/>
                </w:rPr>
                <w:t>1、特别决议议案：</w:t>
              </w:r>
              <w:r>
                <w:rPr>
                  <w:rFonts w:asciiTheme="minorEastAsia" w:hAnsiTheme="minorEastAsia" w:hint="eastAsia"/>
                  <w:sz w:val="24"/>
                  <w:szCs w:val="24"/>
                </w:rPr>
                <w:t>无</w:t>
              </w:r>
            </w:p>
            <w:p w14:paraId="4C9728FD" w14:textId="56C39068" w:rsidR="00AB56D8" w:rsidRPr="00AB56D8" w:rsidRDefault="00AB56D8" w:rsidP="00AB56D8">
              <w:pPr>
                <w:rPr>
                  <w:rFonts w:asciiTheme="minorEastAsia" w:hAnsiTheme="minorEastAsia"/>
                  <w:sz w:val="24"/>
                  <w:szCs w:val="24"/>
                </w:rPr>
              </w:pPr>
              <w:r w:rsidRPr="00AB56D8">
                <w:rPr>
                  <w:rFonts w:asciiTheme="minorEastAsia" w:hAnsiTheme="minorEastAsia" w:hint="eastAsia"/>
                  <w:sz w:val="24"/>
                  <w:szCs w:val="24"/>
                </w:rPr>
                <w:t>2、对中小投资者单独计票的议案：1</w:t>
              </w:r>
              <w:r>
                <w:rPr>
                  <w:rFonts w:asciiTheme="minorEastAsia" w:hAnsiTheme="minorEastAsia" w:hint="eastAsia"/>
                  <w:sz w:val="24"/>
                  <w:szCs w:val="24"/>
                </w:rPr>
                <w:t>、2</w:t>
              </w:r>
            </w:p>
            <w:p w14:paraId="5E0C3D23" w14:textId="77777777" w:rsidR="00AB56D8" w:rsidRPr="00AB56D8" w:rsidRDefault="00AB56D8" w:rsidP="00AB56D8">
              <w:pPr>
                <w:rPr>
                  <w:rFonts w:asciiTheme="minorEastAsia" w:hAnsiTheme="minorEastAsia"/>
                  <w:sz w:val="24"/>
                  <w:szCs w:val="24"/>
                </w:rPr>
              </w:pPr>
              <w:r w:rsidRPr="00AB56D8">
                <w:rPr>
                  <w:rFonts w:asciiTheme="minorEastAsia" w:hAnsiTheme="minorEastAsia" w:hint="eastAsia"/>
                  <w:sz w:val="24"/>
                  <w:szCs w:val="24"/>
                </w:rPr>
                <w:t>3、涉及关联股东回避表决的议案：无</w:t>
              </w:r>
            </w:p>
            <w:p w14:paraId="0D1C5FD4" w14:textId="16924FA5" w:rsidR="00DA7E81" w:rsidRDefault="00AB56D8" w:rsidP="00AB56D8">
              <w:r w:rsidRPr="00AB56D8">
                <w:rPr>
                  <w:rFonts w:asciiTheme="minorEastAsia" w:hAnsiTheme="minorEastAsia" w:hint="eastAsia"/>
                  <w:sz w:val="24"/>
                  <w:szCs w:val="24"/>
                </w:rPr>
                <w:t>4、涉及优先股股东参与表决的议案：无</w:t>
              </w:r>
            </w:p>
          </w:sdtContent>
        </w:sdt>
      </w:sdtContent>
    </w:sdt>
    <w:p w14:paraId="1495053C" w14:textId="77777777" w:rsidR="00DA7E81" w:rsidRDefault="006441D1">
      <w:pPr>
        <w:pStyle w:val="1"/>
        <w:keepNext w:val="0"/>
        <w:keepLines w:val="0"/>
        <w:numPr>
          <w:ilvl w:val="0"/>
          <w:numId w:val="3"/>
        </w:numPr>
        <w:rPr>
          <w:sz w:val="24"/>
          <w:szCs w:val="24"/>
        </w:rPr>
      </w:pPr>
      <w:r>
        <w:rPr>
          <w:rFonts w:hint="eastAsia"/>
          <w:sz w:val="24"/>
          <w:szCs w:val="24"/>
        </w:rPr>
        <w:t>律师见证情况</w:t>
      </w:r>
    </w:p>
    <w:p w14:paraId="33F691A2" w14:textId="3BE44456" w:rsidR="00DA7E81" w:rsidRDefault="006441D1" w:rsidP="00AB56D8">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595323428"/>
          <w:lock w:val="sdtLocked"/>
          <w:placeholder>
            <w:docPart w:val="GBC22222222222222222222222222222"/>
          </w:placeholder>
        </w:sdtPr>
        <w:sdtEndPr/>
        <w:sdtContent>
          <w:r w:rsidR="00AB56D8" w:rsidRPr="00AB56D8">
            <w:rPr>
              <w:rFonts w:asciiTheme="majorEastAsia" w:hAnsiTheme="majorEastAsia" w:hint="eastAsia"/>
              <w:b w:val="0"/>
              <w:sz w:val="24"/>
              <w:szCs w:val="24"/>
            </w:rPr>
            <w:t>北京市嘉源律师事务所</w:t>
          </w:r>
        </w:sdtContent>
      </w:sdt>
    </w:p>
    <w:p w14:paraId="153DCE98" w14:textId="441D54D5" w:rsidR="00DA7E81" w:rsidRDefault="006441D1">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467046218"/>
          <w:lock w:val="sdtLocked"/>
          <w:placeholder>
            <w:docPart w:val="GBC22222222222222222222222222222"/>
          </w:placeholder>
        </w:sdtPr>
        <w:sdtEndPr/>
        <w:sdtContent>
          <w:r w:rsidR="00AB56D8" w:rsidRPr="00AB56D8">
            <w:rPr>
              <w:rFonts w:asciiTheme="minorEastAsia" w:hAnsiTheme="minorEastAsia" w:hint="eastAsia"/>
              <w:sz w:val="24"/>
              <w:szCs w:val="24"/>
            </w:rPr>
            <w:t>路悦、陈可馨</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1208767644"/>
        <w:lock w:val="sdtLocked"/>
        <w:placeholder>
          <w:docPart w:val="GBC22222222222222222222222222222"/>
        </w:placeholder>
      </w:sdtPr>
      <w:sdtEndPr>
        <w:rPr>
          <w:rFonts w:asciiTheme="minorEastAsia" w:hAnsiTheme="minorEastAsia"/>
        </w:rPr>
      </w:sdtEndPr>
      <w:sdtContent>
        <w:p w14:paraId="7F2B4F6B" w14:textId="77777777" w:rsidR="00DA7E81" w:rsidRDefault="006441D1">
          <w:pPr>
            <w:pStyle w:val="2"/>
            <w:keepNext w:val="0"/>
            <w:keepLines w:val="0"/>
            <w:numPr>
              <w:ilvl w:val="0"/>
              <w:numId w:val="12"/>
            </w:numPr>
            <w:spacing w:line="415" w:lineRule="auto"/>
            <w:rPr>
              <w:b w:val="0"/>
              <w:sz w:val="24"/>
              <w:szCs w:val="24"/>
            </w:rPr>
          </w:pPr>
          <w:r>
            <w:rPr>
              <w:rFonts w:hint="eastAsia"/>
              <w:b w:val="0"/>
              <w:sz w:val="24"/>
              <w:szCs w:val="24"/>
            </w:rPr>
            <w:t>律师见证结论意见：</w:t>
          </w:r>
        </w:p>
        <w:sdt>
          <w:sdtPr>
            <w:rPr>
              <w:rFonts w:asciiTheme="minorEastAsia" w:hAnsiTheme="minorEastAsia"/>
              <w:sz w:val="24"/>
              <w:szCs w:val="24"/>
            </w:rPr>
            <w:alias w:val="律师鉴证结论意见"/>
            <w:tag w:val="_GBC_a6c9ec719fdd45488b8f21800194f0f3"/>
            <w:id w:val="1326549009"/>
            <w:lock w:val="sdtLocked"/>
            <w:placeholder>
              <w:docPart w:val="GBC22222222222222222222222222222"/>
            </w:placeholder>
          </w:sdtPr>
          <w:sdtEndPr/>
          <w:sdtContent>
            <w:p w14:paraId="58A0C096" w14:textId="77777777" w:rsidR="00AB56D8" w:rsidRPr="00AB56D8" w:rsidRDefault="00AB56D8" w:rsidP="00AB56D8">
              <w:pPr>
                <w:ind w:firstLineChars="200" w:firstLine="480"/>
                <w:rPr>
                  <w:rFonts w:asciiTheme="minorEastAsia" w:hAnsiTheme="minorEastAsia"/>
                  <w:sz w:val="24"/>
                  <w:szCs w:val="24"/>
                </w:rPr>
              </w:pPr>
              <w:r w:rsidRPr="00AB56D8">
                <w:rPr>
                  <w:rFonts w:asciiTheme="minorEastAsia" w:hAnsiTheme="minorEastAsia" w:hint="eastAsia"/>
                  <w:sz w:val="24"/>
                  <w:szCs w:val="24"/>
                </w:rPr>
                <w:t>公司本次股东大会的召集、召开程序、召集人和出席会议人员的资格及表决</w:t>
              </w:r>
            </w:p>
            <w:p w14:paraId="3B92B089" w14:textId="2A0927F7" w:rsidR="00DA7E81" w:rsidRDefault="00AB56D8" w:rsidP="00AB56D8">
              <w:pPr>
                <w:rPr>
                  <w:rFonts w:asciiTheme="minorEastAsia" w:hAnsiTheme="minorEastAsia"/>
                  <w:sz w:val="24"/>
                  <w:szCs w:val="24"/>
                </w:rPr>
              </w:pPr>
              <w:r w:rsidRPr="00AB56D8">
                <w:rPr>
                  <w:rFonts w:asciiTheme="minorEastAsia" w:hAnsiTheme="minorEastAsia" w:hint="eastAsia"/>
                  <w:sz w:val="24"/>
                  <w:szCs w:val="24"/>
                </w:rPr>
                <w:t>程序符合《公司法》《股东大会规则》等法律法规和《公司章程》的规定，表决结果合法有效。</w:t>
              </w:r>
            </w:p>
          </w:sdtContent>
        </w:sdt>
      </w:sdtContent>
    </w:sdt>
    <w:p w14:paraId="253B804D" w14:textId="219DBDB7" w:rsidR="00DA7E81" w:rsidRDefault="00DA7E81"/>
    <w:p w14:paraId="3B83D6AB" w14:textId="4A90BFD9" w:rsidR="00DA7E81" w:rsidRDefault="006441D1" w:rsidP="00AB56D8">
      <w:pPr>
        <w:ind w:firstLineChars="200" w:firstLine="480"/>
        <w:rPr>
          <w:sz w:val="24"/>
          <w:szCs w:val="24"/>
        </w:rPr>
      </w:pPr>
      <w:r>
        <w:rPr>
          <w:rFonts w:hint="eastAsia"/>
          <w:sz w:val="24"/>
          <w:szCs w:val="24"/>
        </w:rPr>
        <w:t>特此公告。</w:t>
      </w:r>
    </w:p>
    <w:p w14:paraId="67589E85" w14:textId="77777777" w:rsidR="00DA7E81" w:rsidRDefault="00DA7E81"/>
    <w:p w14:paraId="4DC640F6" w14:textId="7DDF6767" w:rsidR="00DA7E81" w:rsidRDefault="00E95AC7">
      <w:pPr>
        <w:ind w:rightChars="40" w:right="84"/>
        <w:jc w:val="right"/>
        <w:rPr>
          <w:sz w:val="24"/>
          <w:szCs w:val="24"/>
        </w:rPr>
      </w:pPr>
      <w:sdt>
        <w:sdtPr>
          <w:rPr>
            <w:rFonts w:hint="eastAsia"/>
            <w:sz w:val="24"/>
            <w:szCs w:val="24"/>
          </w:rPr>
          <w:alias w:val="公司法定中文名称"/>
          <w:tag w:val="_GBC_84591e4ece954f43bab6874e8b6dcf0f"/>
          <w:id w:val="1105005899"/>
          <w:lock w:val="sdtLocked"/>
          <w:placeholder>
            <w:docPart w:val="GBC22222222222222222222222222222"/>
          </w:placeholder>
          <w:dataBinding w:prefixMappings="xmlns:clcta-gie='clcta-gie'" w:xpath="/*/clcta-gie:GongSiFaDingZhongWenMingCheng" w:storeItemID="{636E1DF2-5A72-4FE2-BF65-8FD875BB309E}"/>
          <w:text/>
        </w:sdtPr>
        <w:sdtEndPr/>
        <w:sdtContent>
          <w:r w:rsidR="006441D1">
            <w:rPr>
              <w:rFonts w:hint="eastAsia"/>
              <w:sz w:val="24"/>
              <w:szCs w:val="24"/>
            </w:rPr>
            <w:t>重庆望变电气（集团）股份有限公司</w:t>
          </w:r>
        </w:sdtContent>
      </w:sdt>
      <w:r w:rsidR="006441D1">
        <w:rPr>
          <w:rFonts w:hint="eastAsia"/>
          <w:sz w:val="24"/>
          <w:szCs w:val="24"/>
        </w:rPr>
        <w:t>董事会</w:t>
      </w:r>
    </w:p>
    <w:p w14:paraId="497716BB" w14:textId="77777777" w:rsidR="00DA7E81" w:rsidRDefault="006441D1">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45819024"/>
          <w:lock w:val="sdtLocked"/>
          <w:placeholder>
            <w:docPart w:val="GBC22222222222222222222222222222"/>
          </w:placeholder>
          <w:date w:fullDate="2024-12-14T00:00:00Z">
            <w:dateFormat w:val="yyyy'年'M'月'd'日'"/>
            <w:lid w:val="zh-CN"/>
            <w:storeMappedDataAs w:val="dateTime"/>
            <w:calendar w:val="gregorian"/>
          </w:date>
        </w:sdtPr>
        <w:sdtEndPr/>
        <w:sdtContent>
          <w:r>
            <w:rPr>
              <w:rFonts w:asciiTheme="minorEastAsia" w:hAnsiTheme="minorEastAsia" w:hint="eastAsia"/>
              <w:sz w:val="24"/>
              <w:szCs w:val="24"/>
            </w:rPr>
            <w:t>2024年12月14日</w:t>
          </w:r>
        </w:sdtContent>
      </w:sdt>
    </w:p>
    <w:p w14:paraId="10E3E3B0" w14:textId="77777777" w:rsidR="00DA7E81" w:rsidRDefault="00DA7E81">
      <w:pPr>
        <w:ind w:rightChars="-27" w:right="-57"/>
        <w:jc w:val="left"/>
        <w:rPr>
          <w:rFonts w:asciiTheme="minorEastAsia" w:hAnsiTheme="minorEastAsia"/>
          <w:sz w:val="24"/>
          <w:szCs w:val="24"/>
        </w:rPr>
      </w:pPr>
    </w:p>
    <w:p w14:paraId="6DC3B086" w14:textId="7220AD2E" w:rsidR="00DA7E81" w:rsidRDefault="00DA7E81">
      <w:pPr>
        <w:ind w:left="480" w:rightChars="-27" w:right="-57" w:hangingChars="200" w:hanging="480"/>
        <w:jc w:val="left"/>
        <w:rPr>
          <w:sz w:val="24"/>
          <w:szCs w:val="24"/>
        </w:rPr>
      </w:pPr>
    </w:p>
    <w:p w14:paraId="49B705BE" w14:textId="78AFF200" w:rsidR="00DA7E81" w:rsidRDefault="006441D1">
      <w:pPr>
        <w:ind w:rightChars="-27" w:right="-57"/>
        <w:jc w:val="left"/>
        <w:rPr>
          <w:sz w:val="24"/>
          <w:szCs w:val="24"/>
        </w:rPr>
      </w:pPr>
      <w:r>
        <w:rPr>
          <w:rFonts w:hint="eastAsia"/>
          <w:sz w:val="24"/>
          <w:szCs w:val="24"/>
        </w:rPr>
        <w:t xml:space="preserve"> </w:t>
      </w:r>
    </w:p>
    <w:sectPr w:rsidR="00DA7E81"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A7AB" w14:textId="77777777" w:rsidR="00E95AC7" w:rsidRDefault="00E95AC7" w:rsidP="000A5346">
      <w:r>
        <w:separator/>
      </w:r>
    </w:p>
  </w:endnote>
  <w:endnote w:type="continuationSeparator" w:id="0">
    <w:p w14:paraId="71408E29" w14:textId="77777777" w:rsidR="00E95AC7" w:rsidRDefault="00E95AC7"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A3AB" w14:textId="77777777" w:rsidR="00E95AC7" w:rsidRDefault="00E95AC7" w:rsidP="000A5346">
      <w:r>
        <w:separator/>
      </w:r>
    </w:p>
  </w:footnote>
  <w:footnote w:type="continuationSeparator" w:id="0">
    <w:p w14:paraId="04C6EED2" w14:textId="77777777" w:rsidR="00E95AC7" w:rsidRDefault="00E95AC7"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1A76"/>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1D1"/>
    <w:rsid w:val="00644C25"/>
    <w:rsid w:val="0064661F"/>
    <w:rsid w:val="0064773D"/>
    <w:rsid w:val="0064798C"/>
    <w:rsid w:val="00650073"/>
    <w:rsid w:val="00650B0F"/>
    <w:rsid w:val="00654590"/>
    <w:rsid w:val="0065550D"/>
    <w:rsid w:val="00660A93"/>
    <w:rsid w:val="006619EB"/>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326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16D3"/>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56D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64B"/>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E678A"/>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A7E81"/>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95AC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D4999"/>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52A45520-079F-47B8-87F8-13475D88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3055">
      <w:bodyDiv w:val="1"/>
      <w:marLeft w:val="0"/>
      <w:marRight w:val="0"/>
      <w:marTop w:val="0"/>
      <w:marBottom w:val="0"/>
      <w:divBdr>
        <w:top w:val="none" w:sz="0" w:space="0" w:color="auto"/>
        <w:left w:val="none" w:sz="0" w:space="0" w:color="auto"/>
        <w:bottom w:val="none" w:sz="0" w:space="0" w:color="auto"/>
        <w:right w:val="none" w:sz="0" w:space="0" w:color="auto"/>
      </w:divBdr>
    </w:div>
    <w:div w:id="372342757">
      <w:bodyDiv w:val="1"/>
      <w:marLeft w:val="0"/>
      <w:marRight w:val="0"/>
      <w:marTop w:val="0"/>
      <w:marBottom w:val="0"/>
      <w:divBdr>
        <w:top w:val="none" w:sz="0" w:space="0" w:color="auto"/>
        <w:left w:val="none" w:sz="0" w:space="0" w:color="auto"/>
        <w:bottom w:val="none" w:sz="0" w:space="0" w:color="auto"/>
        <w:right w:val="none" w:sz="0" w:space="0" w:color="auto"/>
      </w:divBdr>
    </w:div>
    <w:div w:id="404766968">
      <w:bodyDiv w:val="1"/>
      <w:marLeft w:val="0"/>
      <w:marRight w:val="0"/>
      <w:marTop w:val="0"/>
      <w:marBottom w:val="0"/>
      <w:divBdr>
        <w:top w:val="none" w:sz="0" w:space="0" w:color="auto"/>
        <w:left w:val="none" w:sz="0" w:space="0" w:color="auto"/>
        <w:bottom w:val="none" w:sz="0" w:space="0" w:color="auto"/>
        <w:right w:val="none" w:sz="0" w:space="0" w:color="auto"/>
      </w:divBdr>
    </w:div>
    <w:div w:id="522128650">
      <w:bodyDiv w:val="1"/>
      <w:marLeft w:val="0"/>
      <w:marRight w:val="0"/>
      <w:marTop w:val="0"/>
      <w:marBottom w:val="0"/>
      <w:divBdr>
        <w:top w:val="none" w:sz="0" w:space="0" w:color="auto"/>
        <w:left w:val="none" w:sz="0" w:space="0" w:color="auto"/>
        <w:bottom w:val="none" w:sz="0" w:space="0" w:color="auto"/>
        <w:right w:val="none" w:sz="0" w:space="0" w:color="auto"/>
      </w:divBdr>
    </w:div>
    <w:div w:id="590893332">
      <w:bodyDiv w:val="1"/>
      <w:marLeft w:val="0"/>
      <w:marRight w:val="0"/>
      <w:marTop w:val="0"/>
      <w:marBottom w:val="0"/>
      <w:divBdr>
        <w:top w:val="none" w:sz="0" w:space="0" w:color="auto"/>
        <w:left w:val="none" w:sz="0" w:space="0" w:color="auto"/>
        <w:bottom w:val="none" w:sz="0" w:space="0" w:color="auto"/>
        <w:right w:val="none" w:sz="0" w:space="0" w:color="auto"/>
      </w:divBdr>
    </w:div>
    <w:div w:id="780150721">
      <w:bodyDiv w:val="1"/>
      <w:marLeft w:val="0"/>
      <w:marRight w:val="0"/>
      <w:marTop w:val="0"/>
      <w:marBottom w:val="0"/>
      <w:divBdr>
        <w:top w:val="none" w:sz="0" w:space="0" w:color="auto"/>
        <w:left w:val="none" w:sz="0" w:space="0" w:color="auto"/>
        <w:bottom w:val="none" w:sz="0" w:space="0" w:color="auto"/>
        <w:right w:val="none" w:sz="0" w:space="0" w:color="auto"/>
      </w:divBdr>
    </w:div>
    <w:div w:id="835725698">
      <w:bodyDiv w:val="1"/>
      <w:marLeft w:val="0"/>
      <w:marRight w:val="0"/>
      <w:marTop w:val="0"/>
      <w:marBottom w:val="0"/>
      <w:divBdr>
        <w:top w:val="none" w:sz="0" w:space="0" w:color="auto"/>
        <w:left w:val="none" w:sz="0" w:space="0" w:color="auto"/>
        <w:bottom w:val="none" w:sz="0" w:space="0" w:color="auto"/>
        <w:right w:val="none" w:sz="0" w:space="0" w:color="auto"/>
      </w:divBdr>
    </w:div>
    <w:div w:id="1059012675">
      <w:bodyDiv w:val="1"/>
      <w:marLeft w:val="0"/>
      <w:marRight w:val="0"/>
      <w:marTop w:val="0"/>
      <w:marBottom w:val="0"/>
      <w:divBdr>
        <w:top w:val="none" w:sz="0" w:space="0" w:color="auto"/>
        <w:left w:val="none" w:sz="0" w:space="0" w:color="auto"/>
        <w:bottom w:val="none" w:sz="0" w:space="0" w:color="auto"/>
        <w:right w:val="none" w:sz="0" w:space="0" w:color="auto"/>
      </w:divBdr>
    </w:div>
    <w:div w:id="1084254543">
      <w:bodyDiv w:val="1"/>
      <w:marLeft w:val="0"/>
      <w:marRight w:val="0"/>
      <w:marTop w:val="0"/>
      <w:marBottom w:val="0"/>
      <w:divBdr>
        <w:top w:val="none" w:sz="0" w:space="0" w:color="auto"/>
        <w:left w:val="none" w:sz="0" w:space="0" w:color="auto"/>
        <w:bottom w:val="none" w:sz="0" w:space="0" w:color="auto"/>
        <w:right w:val="none" w:sz="0" w:space="0" w:color="auto"/>
      </w:divBdr>
    </w:div>
    <w:div w:id="1106848765">
      <w:bodyDiv w:val="1"/>
      <w:marLeft w:val="0"/>
      <w:marRight w:val="0"/>
      <w:marTop w:val="0"/>
      <w:marBottom w:val="0"/>
      <w:divBdr>
        <w:top w:val="none" w:sz="0" w:space="0" w:color="auto"/>
        <w:left w:val="none" w:sz="0" w:space="0" w:color="auto"/>
        <w:bottom w:val="none" w:sz="0" w:space="0" w:color="auto"/>
        <w:right w:val="none" w:sz="0" w:space="0" w:color="auto"/>
      </w:divBdr>
    </w:div>
    <w:div w:id="1563714506">
      <w:bodyDiv w:val="1"/>
      <w:marLeft w:val="0"/>
      <w:marRight w:val="0"/>
      <w:marTop w:val="0"/>
      <w:marBottom w:val="0"/>
      <w:divBdr>
        <w:top w:val="none" w:sz="0" w:space="0" w:color="auto"/>
        <w:left w:val="none" w:sz="0" w:space="0" w:color="auto"/>
        <w:bottom w:val="none" w:sz="0" w:space="0" w:color="auto"/>
        <w:right w:val="none" w:sz="0" w:space="0" w:color="auto"/>
      </w:divBdr>
    </w:div>
    <w:div w:id="1977370428">
      <w:bodyDiv w:val="1"/>
      <w:marLeft w:val="0"/>
      <w:marRight w:val="0"/>
      <w:marTop w:val="0"/>
      <w:marBottom w:val="0"/>
      <w:divBdr>
        <w:top w:val="none" w:sz="0" w:space="0" w:color="auto"/>
        <w:left w:val="none" w:sz="0" w:space="0" w:color="auto"/>
        <w:bottom w:val="none" w:sz="0" w:space="0" w:color="auto"/>
        <w:right w:val="none" w:sz="0" w:space="0" w:color="auto"/>
      </w:divBdr>
    </w:div>
    <w:div w:id="1993675318">
      <w:bodyDiv w:val="1"/>
      <w:marLeft w:val="0"/>
      <w:marRight w:val="0"/>
      <w:marTop w:val="0"/>
      <w:marBottom w:val="0"/>
      <w:divBdr>
        <w:top w:val="none" w:sz="0" w:space="0" w:color="auto"/>
        <w:left w:val="none" w:sz="0" w:space="0" w:color="auto"/>
        <w:bottom w:val="none" w:sz="0" w:space="0" w:color="auto"/>
        <w:right w:val="none" w:sz="0" w:space="0" w:color="auto"/>
      </w:divBdr>
    </w:div>
    <w:div w:id="20796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B3E910E318DB4FAB964600609D42A361"/>
        <w:category>
          <w:name w:val="常规"/>
          <w:gallery w:val="placeholder"/>
        </w:category>
        <w:types>
          <w:type w:val="bbPlcHdr"/>
        </w:types>
        <w:behaviors>
          <w:behavior w:val="content"/>
        </w:behaviors>
        <w:guid w:val="{D1B7E3E9-605B-4E37-8EB5-60D20D015E59}"/>
      </w:docPartPr>
      <w:docPartBody>
        <w:p w:rsidR="00546E9D" w:rsidRDefault="00A23C71" w:rsidP="00A23C71">
          <w:pPr>
            <w:pStyle w:val="B3E910E318DB4FAB964600609D42A361"/>
          </w:pPr>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130FC"/>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46E9D"/>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912985"/>
    <w:rsid w:val="0091537E"/>
    <w:rsid w:val="00932870"/>
    <w:rsid w:val="00937873"/>
    <w:rsid w:val="00994A95"/>
    <w:rsid w:val="009A3160"/>
    <w:rsid w:val="009B76BC"/>
    <w:rsid w:val="009C1599"/>
    <w:rsid w:val="009F6AB7"/>
    <w:rsid w:val="00A10E8A"/>
    <w:rsid w:val="00A23C71"/>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3C71"/>
  </w:style>
  <w:style w:type="paragraph" w:customStyle="1" w:styleId="ADC5E8691900475DA5D4DB5D4961DA57">
    <w:name w:val="ADC5E8691900475DA5D4DB5D4961DA57"/>
    <w:rsid w:val="00A10E8A"/>
    <w:pPr>
      <w:widowControl w:val="0"/>
      <w:jc w:val="both"/>
    </w:pPr>
  </w:style>
  <w:style w:type="paragraph" w:customStyle="1" w:styleId="B3E910E318DB4FAB964600609D42A361">
    <w:name w:val="B3E910E318DB4FAB964600609D42A361"/>
    <w:rsid w:val="00A23C7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重庆望变电气（集团）股份有限公司</clcta-gie:GongSiFaDingZhongWenMingCheng>
  <clcta-be:GuDongDaHuiZhaoKaiNianDu xmlns:clcta-be="clcta-be">2024</clcta-be:GuDongDaHuiZhaoKaiNianDu>
  <clcta-be:GuDongDaHuiJieCi xmlns:clcta-be="clcta-be">三</clcta-be:GuDongDaHuiJieCi>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]]></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]]></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48D8DFE8-0DDB-44AF-8A4B-2EDD9B093F45}">
  <ds:schemaRefs>
    <ds:schemaRef ds:uri="http://mapping.word.org/2012/mapping"/>
  </ds:schemaRefs>
</ds:datastoreItem>
</file>

<file path=customXml/itemProps3.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4.xml><?xml version="1.0" encoding="utf-8"?>
<ds:datastoreItem xmlns:ds="http://schemas.openxmlformats.org/officeDocument/2006/customXml" ds:itemID="{5F307A8D-AF63-4691-8D6D-8CB1E12D2A4B}">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527</TotalTime>
  <Pages>4</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W</cp:lastModifiedBy>
  <cp:revision>108</cp:revision>
  <dcterms:created xsi:type="dcterms:W3CDTF">2024-12-13T05:26:00Z</dcterms:created>
  <dcterms:modified xsi:type="dcterms:W3CDTF">2024-12-13T09:16:00Z</dcterms:modified>
</cp:coreProperties>
</file>