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Cs/>
          <w:color w:val="auto"/>
        </w:rPr>
      </w:pPr>
      <w:bookmarkStart w:id="38" w:name="_GoBack"/>
      <w:bookmarkEnd w:id="38"/>
      <w:r>
        <w:rPr>
          <w:rFonts w:hint="eastAsia"/>
          <w:bCs/>
          <w:color w:val="auto"/>
        </w:rPr>
        <w:t>证券代码：</w:t>
      </w:r>
      <w:sdt>
        <w:sdtPr>
          <w:rPr>
            <w:rFonts w:hint="eastAsia"/>
            <w:bCs/>
          </w:rPr>
          <w:alias w:val="公司代码"/>
          <w:tag w:val="_GBC_6d88426d7e994aa6a9c5cf842ccf9371"/>
          <w:id w:val="-306622509"/>
          <w:placeholder>
            <w:docPart w:val="GBC22222222222222222222222222222"/>
          </w:placeholder>
        </w:sdtPr>
        <w:sdtEndPr>
          <w:rPr>
            <w:rFonts w:hint="eastAsia"/>
            <w:bCs/>
          </w:rPr>
        </w:sdtEndPr>
        <w:sdtContent>
          <w:r>
            <w:rPr>
              <w:rFonts w:hint="eastAsia"/>
              <w:bCs/>
            </w:rPr>
            <w:t>603191</w:t>
          </w:r>
        </w:sdtContent>
      </w:sdt>
      <w:r>
        <w:rPr>
          <w:bCs/>
        </w:rPr>
        <w:t xml:space="preserve">                                                  </w:t>
      </w:r>
      <w:r>
        <w:rPr>
          <w:rFonts w:hint="eastAsia"/>
          <w:bCs/>
          <w:color w:val="auto"/>
        </w:rPr>
        <w:t>证券简称：</w:t>
      </w:r>
      <w:sdt>
        <w:sdtPr>
          <w:rPr>
            <w:rFonts w:hint="eastAsia"/>
            <w:bCs/>
          </w:rPr>
          <w:alias w:val="公司简称"/>
          <w:tag w:val="_GBC_ab659901e3594314a9898cee6b0b41bc"/>
          <w:id w:val="-1684670369"/>
          <w:placeholder>
            <w:docPart w:val="GBC22222222222222222222222222222"/>
          </w:placeholder>
        </w:sdtPr>
        <w:sdtEndPr>
          <w:rPr>
            <w:rFonts w:hint="eastAsia"/>
            <w:bCs/>
          </w:rPr>
        </w:sdtEndPr>
        <w:sdtContent>
          <w:r>
            <w:rPr>
              <w:rFonts w:hint="eastAsia"/>
              <w:bCs/>
            </w:rPr>
            <w:t>望变电气</w:t>
          </w:r>
        </w:sdtContent>
      </w:sdt>
    </w:p>
    <w:p>
      <w:pPr>
        <w:jc w:val="center"/>
        <w:rPr>
          <w:rFonts w:ascii="黑体" w:hAnsi="黑体" w:eastAsia="黑体"/>
          <w:b/>
          <w:bCs/>
          <w:color w:val="FF0000"/>
          <w:sz w:val="44"/>
          <w:szCs w:val="44"/>
        </w:rPr>
      </w:pPr>
    </w:p>
    <w:sdt>
      <w:sdtPr>
        <w:rPr>
          <w:rFonts w:ascii="黑体" w:hAnsi="黑体" w:eastAsia="黑体"/>
          <w:b/>
          <w:bCs/>
          <w:color w:val="FF0000"/>
          <w:sz w:val="44"/>
          <w:szCs w:val="44"/>
        </w:rPr>
        <w:alias w:val="公司法定中文名称"/>
        <w:tag w:val="_GBC_ab27d14a4fa1446487b4e4001930e37a"/>
        <w:id w:val="-893127279"/>
        <w:placeholder>
          <w:docPart w:val="GBC22222222222222222222222222222"/>
        </w:placeholder>
      </w:sdtPr>
      <w:sdtEndPr>
        <w:rPr>
          <w:rFonts w:ascii="黑体" w:hAnsi="黑体" w:eastAsia="黑体"/>
          <w:b/>
          <w:bCs/>
          <w:color w:val="FF0000"/>
          <w:sz w:val="44"/>
          <w:szCs w:val="44"/>
        </w:rPr>
      </w:sdtEndPr>
      <w:sdtContent>
        <w:p>
          <w:pPr>
            <w:jc w:val="center"/>
            <w:rPr>
              <w:rFonts w:ascii="黑体" w:hAnsi="黑体" w:eastAsia="黑体"/>
              <w:b/>
              <w:bCs/>
              <w:color w:val="FF0000"/>
              <w:sz w:val="44"/>
              <w:szCs w:val="44"/>
            </w:rPr>
          </w:pPr>
          <w:r>
            <w:rPr>
              <w:rFonts w:ascii="黑体" w:hAnsi="黑体" w:eastAsia="黑体"/>
              <w:b/>
              <w:bCs/>
              <w:color w:val="FF0000"/>
              <w:sz w:val="44"/>
              <w:szCs w:val="44"/>
            </w:rPr>
            <w:t>重庆望变电气（集团）股份有限公司</w:t>
          </w:r>
        </w:p>
      </w:sdtContent>
    </w:sdt>
    <w:p>
      <w:pPr>
        <w:jc w:val="center"/>
        <w:rPr>
          <w:rFonts w:ascii="黑体" w:hAnsi="黑体" w:eastAsia="黑体"/>
          <w:b/>
          <w:bCs/>
          <w:color w:val="FF0000"/>
          <w:sz w:val="44"/>
          <w:szCs w:val="44"/>
        </w:rPr>
      </w:pPr>
      <w:r>
        <w:rPr>
          <w:rFonts w:ascii="黑体" w:hAnsi="黑体" w:eastAsia="黑体"/>
          <w:b/>
          <w:bCs/>
          <w:color w:val="FF0000"/>
          <w:sz w:val="44"/>
          <w:szCs w:val="44"/>
        </w:rPr>
        <w:t>2024年第</w:t>
      </w:r>
      <w:r>
        <w:rPr>
          <w:rFonts w:hint="eastAsia" w:ascii="黑体" w:hAnsi="黑体" w:eastAsia="黑体"/>
          <w:b/>
          <w:bCs/>
          <w:color w:val="FF0000"/>
          <w:sz w:val="44"/>
          <w:szCs w:val="44"/>
        </w:rPr>
        <w:t>一</w:t>
      </w:r>
      <w:r>
        <w:rPr>
          <w:rFonts w:ascii="黑体" w:hAnsi="黑体" w:eastAsia="黑体"/>
          <w:b/>
          <w:bCs/>
          <w:color w:val="FF0000"/>
          <w:sz w:val="44"/>
          <w:szCs w:val="44"/>
        </w:rPr>
        <w:t>季度报告</w:t>
      </w:r>
    </w:p>
    <w:p>
      <w:pPr>
        <w:rPr>
          <w:rFonts w:ascii="Times New Roman" w:hAnsi="Times New Roman"/>
          <w:b/>
          <w:bCs/>
        </w:rPr>
      </w:pP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sdt>
            <w:sdtPr>
              <w:rPr>
                <w:rFonts w:ascii="Times New Roman" w:hAnsi="Times New Roman"/>
                <w:b/>
                <w:bCs/>
              </w:rPr>
              <w:tag w:val="_PLD_1632e986fbaf4c148e86b608e802672a"/>
              <w:id w:val="909114019"/>
            </w:sdtPr>
            <w:sdtEndPr>
              <w:rPr>
                <w:rFonts w:hint="eastAsia" w:ascii="宋体" w:hAnsi="宋体"/>
                <w:b w:val="0"/>
                <w:bCs w:val="0"/>
                <w:sz w:val="24"/>
                <w:szCs w:val="24"/>
              </w:rPr>
            </w:sdtEndPr>
            <w:sdtContent>
              <w:p>
                <w:pPr>
                  <w:spacing w:line="360" w:lineRule="auto"/>
                  <w:ind w:firstLine="422" w:firstLineChars="20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pPr>
        <w:rPr>
          <w:rFonts w:ascii="Times New Roman" w:hAnsi="Times New Roman"/>
          <w:b/>
          <w:bCs/>
        </w:rPr>
      </w:pPr>
    </w:p>
    <w:p>
      <w:pPr>
        <w:pStyle w:val="2"/>
        <w:tabs>
          <w:tab w:val="left" w:pos="434"/>
          <w:tab w:val="left" w:pos="882"/>
        </w:tabs>
        <w:spacing w:before="120" w:after="120" w:line="240" w:lineRule="auto"/>
        <w:rPr>
          <w:sz w:val="21"/>
        </w:rPr>
      </w:pPr>
      <w:bookmarkStart w:id="0" w:name="_Toc477954533"/>
      <w:bookmarkStart w:id="1" w:name="_Toc395718055"/>
      <w:bookmarkStart w:id="2" w:name="_Toc413833243"/>
      <w:r>
        <w:rPr>
          <w:sz w:val="21"/>
        </w:rPr>
        <w:t>重要</w:t>
      </w:r>
      <w:r>
        <w:rPr>
          <w:rFonts w:hint="eastAsia"/>
          <w:sz w:val="21"/>
        </w:rPr>
        <w:t>内容</w:t>
      </w:r>
      <w:r>
        <w:rPr>
          <w:sz w:val="21"/>
        </w:rPr>
        <w:t>提示</w:t>
      </w:r>
      <w:bookmarkEnd w:id="0"/>
      <w:bookmarkEnd w:id="1"/>
      <w:bookmarkEnd w:id="2"/>
    </w:p>
    <w:sdt>
      <w:sdtPr>
        <w:rPr>
          <w:rFonts w:hint="eastAsia"/>
        </w:rPr>
        <w:alias w:val="董事会及董事声明"/>
        <w:tag w:val="_GBC_6d463ad54e74449ba2e0f18f0ec2f3bb"/>
        <w:id w:val="-1612272486"/>
        <w:placeholder>
          <w:docPart w:val="GBC22222222222222222222222222222"/>
        </w:placeholder>
      </w:sdtPr>
      <w:sdtEndPr>
        <w:rPr>
          <w:rFonts w:hint="eastAsia"/>
          <w:b/>
        </w:rPr>
      </w:sdtEndPr>
      <w:sdtContent>
        <w:p>
          <w:pPr>
            <w:pStyle w:val="3"/>
            <w:rPr>
              <w:b/>
            </w:rPr>
          </w:pPr>
          <w:r>
            <w:t>公司董事会、监事会及董事、监事、高级管理人员保证季度报告内容的真实、准确、完整，不存在虚假记载、误导性陈述或重大遗漏，并承担个别和连带的法律责任。</w:t>
          </w:r>
        </w:p>
      </w:sdtContent>
    </w:sdt>
    <w:p>
      <w:pPr>
        <w:pStyle w:val="3"/>
      </w:pPr>
      <w:r>
        <w:t>公司负责人、主管会计工作负责人及会计机构负责人（会计主管人员）保证季度报告中财务</w:t>
      </w:r>
      <w:r>
        <w:rPr>
          <w:rFonts w:hint="eastAsia"/>
        </w:rPr>
        <w:t>信息</w:t>
      </w:r>
      <w:r>
        <w:t>的真实、</w:t>
      </w:r>
      <w:r>
        <w:rPr>
          <w:rFonts w:hint="eastAsia"/>
        </w:rPr>
        <w:t>准确、</w:t>
      </w:r>
      <w:r>
        <w:t>完整。</w:t>
      </w:r>
    </w:p>
    <w:p>
      <w:pPr>
        <w:pStyle w:val="3"/>
      </w:pPr>
      <w:bookmarkStart w:id="3" w:name="_Hlk97025584"/>
      <w:r>
        <w:rPr>
          <w:rFonts w:hint="eastAsia"/>
        </w:rPr>
        <w:t>第一季度财务报表是否经审计</w:t>
      </w:r>
    </w:p>
    <w:p>
      <w:bookmarkStart w:id="4" w:name="_Hlk97024541"/>
      <w:bookmarkEnd w:id="4"/>
      <w:sdt>
        <w:sdtPr>
          <w:rPr>
            <w:rFonts w:hint="eastAsia"/>
          </w:rPr>
          <w:alias w:val="是否经审计[双击切换]"/>
          <w:tag w:val="_GBC_1ed4550e88b94e538ee04035fe7442a6"/>
          <w:id w:val="-518627061"/>
          <w:lock w:val="sdtLocked"/>
          <w:placeholder>
            <w:docPart w:val="GBC22222222222222222222222222222"/>
          </w:placeholder>
        </w:sdtPr>
        <w:sdtEndPr>
          <w:rPr>
            <w:rFonts w:hint="eastAsia"/>
          </w:rPr>
        </w:sdtEndPr>
        <w:sdtContent>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sdtContent>
      </w:sdt>
    </w:p>
    <w:p>
      <w:pPr>
        <w:pStyle w:val="3"/>
      </w:pPr>
      <w:r>
        <w:rPr>
          <w:rFonts w:hint="eastAsia"/>
        </w:rPr>
        <w:t>审计师发表非标意见的事项</w:t>
      </w:r>
    </w:p>
    <w:bookmarkEnd w:id="3"/>
    <w:sdt>
      <w:sdtPr>
        <w:alias w:val="是否适用：审计师发表非标意见的事项[双击切换]"/>
        <w:tag w:val="_GBC_b4246df7d9d44f688cc7ca69ab9ce874"/>
        <w:id w:val="812835791"/>
        <w:lock w:val="sdtLocked"/>
        <w:placeholder>
          <w:docPart w:val="GBC22222222222222222222222222222"/>
        </w:placeholder>
      </w:sdtPr>
      <w:sdtContent>
        <w:p>
          <w:bookmarkStart w:id="5" w:name="_Hlk97025615"/>
          <w:bookmarkStart w:id="6" w:name="_Hlk8321542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
    <w:bookmarkEnd w:id="6"/>
    <w:p>
      <w:pPr>
        <w:pStyle w:val="2"/>
        <w:numPr>
          <w:ilvl w:val="0"/>
          <w:numId w:val="2"/>
        </w:numPr>
        <w:tabs>
          <w:tab w:val="left" w:pos="434"/>
          <w:tab w:val="left" w:pos="882"/>
        </w:tabs>
        <w:spacing w:before="120" w:after="120" w:line="240" w:lineRule="auto"/>
        <w:rPr>
          <w:sz w:val="21"/>
        </w:rPr>
      </w:pPr>
      <w:r>
        <w:rPr>
          <w:rFonts w:hint="eastAsia"/>
          <w:sz w:val="21"/>
        </w:rPr>
        <w:t>主要财务数据</w:t>
      </w:r>
    </w:p>
    <w:p>
      <w:pPr>
        <w:pStyle w:val="3"/>
        <w:numPr>
          <w:ilvl w:val="0"/>
          <w:numId w:val="3"/>
        </w:numPr>
        <w:ind w:left="0" w:firstLine="0"/>
      </w:pPr>
      <w:r>
        <w:t>主要</w:t>
      </w:r>
      <w:r>
        <w:rPr>
          <w:rFonts w:hint="eastAsia"/>
        </w:rPr>
        <w:t>会计数据和财务指标</w:t>
      </w:r>
    </w:p>
    <w:p>
      <w:pPr>
        <w:widowControl w:val="0"/>
        <w:wordWrap w:val="0"/>
        <w:ind w:right="105"/>
        <w:jc w:val="right"/>
        <w:rPr>
          <w:color w:val="auto"/>
        </w:rPr>
      </w:pPr>
      <w:r>
        <w:rPr>
          <w:rFonts w:hint="eastAsia"/>
          <w:color w:val="auto"/>
        </w:rPr>
        <w:t>单位：</w:t>
      </w:r>
      <w:bookmarkStart w:id="7" w:name="_Hlk97026007"/>
      <w:sdt>
        <w:sdtPr>
          <w:rPr>
            <w:rFonts w:hint="eastAsia"/>
            <w:color w:val="auto"/>
          </w:rPr>
          <w:alias w:val="单位_主要财务数据"/>
          <w:tag w:val="_GBC_8d45f8d47de14926a26dea0dd1659351"/>
          <w:id w:val="17535452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auto"/>
          </w:rPr>
        </w:sdtEndPr>
        <w:sdtContent>
          <w:r>
            <w:rPr>
              <w:rFonts w:hint="eastAsia"/>
              <w:color w:val="auto"/>
            </w:rPr>
            <w:t>元</w:t>
          </w:r>
        </w:sdtContent>
      </w:sdt>
      <w:r>
        <w:rPr>
          <w:color w:val="auto"/>
        </w:rPr>
        <w:t>币种</w:t>
      </w:r>
      <w:r>
        <w:rPr>
          <w:rFonts w:hint="eastAsia"/>
          <w:color w:val="auto"/>
        </w:rPr>
        <w:t>：</w:t>
      </w:r>
      <w:sdt>
        <w:sdtPr>
          <w:rPr>
            <w:rFonts w:hint="eastAsia"/>
            <w:color w:val="auto"/>
          </w:rPr>
          <w:alias w:val="币种_主要会计数据和财务指标"/>
          <w:tag w:val="_GBC_19a4eb199eee4520b1920d7d4b1b8a09"/>
          <w:id w:val="2454621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auto"/>
          </w:rPr>
        </w:sdtEndPr>
        <w:sdtContent>
          <w:r>
            <w:rPr>
              <w:rFonts w:hint="eastAsia"/>
              <w:color w:val="auto"/>
            </w:rPr>
            <w:t>人民币</w:t>
          </w:r>
        </w:sdtContent>
      </w:sdt>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2302"/>
        <w:gridCol w:w="1065"/>
        <w:gridCol w:w="1328"/>
        <w:gridCol w:w="1303"/>
        <w:gridCol w:w="962"/>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sdt>
          <w:sdtPr>
            <w:rPr>
              <w:rFonts w:hint="eastAsia"/>
            </w:rPr>
            <w:tag w:val="_PLD_7e374840df7f434fbf663681104eb472"/>
            <w:id w:val="-1257900073"/>
          </w:sdtPr>
          <w:sdtEndPr>
            <w:rPr>
              <w:rFonts w:hint="eastAsia"/>
            </w:rPr>
          </w:sdtEndPr>
          <w:sdtContent>
            <w:tc>
              <w:tcPr>
                <w:tcW w:w="3351" w:type="dxa"/>
                <w:gridSpan w:val="2"/>
                <w:shd w:val="clear" w:color="auto" w:fill="auto"/>
                <w:vAlign w:val="center"/>
              </w:tcPr>
              <w:p>
                <w:pPr>
                  <w:spacing w:line="360" w:lineRule="exact"/>
                  <w:jc w:val="center"/>
                </w:pPr>
                <w:r>
                  <w:rPr>
                    <w:rFonts w:hint="eastAsia"/>
                  </w:rPr>
                  <w:t>项目</w:t>
                </w:r>
              </w:p>
            </w:tc>
          </w:sdtContent>
        </w:sdt>
        <w:sdt>
          <w:sdtPr>
            <w:rPr>
              <w:rFonts w:hint="eastAsia"/>
            </w:rPr>
            <w:tag w:val="_PLD_76a5ae8efb1140b1b3a1abd59422c595"/>
            <w:id w:val="1808671098"/>
          </w:sdtPr>
          <w:sdtEndPr>
            <w:rPr>
              <w:rFonts w:hint="eastAsia"/>
            </w:rPr>
          </w:sdtEndPr>
          <w:sdtContent>
            <w:tc>
              <w:tcPr>
                <w:tcW w:w="2619" w:type="dxa"/>
                <w:gridSpan w:val="2"/>
                <w:shd w:val="clear" w:color="auto" w:fill="auto"/>
                <w:vAlign w:val="center"/>
              </w:tcPr>
              <w:p>
                <w:pPr>
                  <w:spacing w:line="360" w:lineRule="exact"/>
                  <w:jc w:val="center"/>
                </w:pPr>
                <w:r>
                  <w:rPr>
                    <w:rFonts w:hint="eastAsia"/>
                  </w:rPr>
                  <w:t>本报告期</w:t>
                </w:r>
              </w:p>
            </w:tc>
          </w:sdtContent>
        </w:sdt>
        <w:sdt>
          <w:sdtPr>
            <w:rPr>
              <w:rFonts w:hint="eastAsia"/>
            </w:rPr>
            <w:tag w:val="_PLD_15127c2fa7e8434f810a0f897590f615"/>
            <w:id w:val="-1623299974"/>
          </w:sdtPr>
          <w:sdtEndPr>
            <w:rPr>
              <w:rFonts w:hint="eastAsia"/>
            </w:rPr>
          </w:sdtEndPr>
          <w:sdtContent>
            <w:tc>
              <w:tcPr>
                <w:tcW w:w="2853" w:type="dxa"/>
                <w:gridSpan w:val="2"/>
                <w:shd w:val="clear" w:color="auto" w:fill="auto"/>
                <w:vAlign w:val="center"/>
              </w:tcPr>
              <w:p>
                <w:pPr>
                  <w:spacing w:line="360" w:lineRule="exact"/>
                  <w:jc w:val="center"/>
                </w:pPr>
                <w:r>
                  <w:rPr>
                    <w:rFonts w:hint="eastAsia"/>
                  </w:rPr>
                  <w:t>本报告期比上年同期增减变动幅度(%)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3351" w:type="dxa"/>
            <w:gridSpan w:val="2"/>
            <w:shd w:val="clear" w:color="auto" w:fill="auto"/>
            <w:vAlign w:val="center"/>
          </w:tcPr>
          <w:p>
            <w:pPr>
              <w:spacing w:line="360" w:lineRule="exact"/>
              <w:jc w:val="both"/>
            </w:pPr>
            <w:r>
              <w:rPr>
                <w:rFonts w:hint="eastAsia"/>
              </w:rPr>
              <w:t>营业收入</w:t>
            </w:r>
          </w:p>
        </w:tc>
        <w:tc>
          <w:tcPr>
            <w:tcW w:w="2619" w:type="dxa"/>
            <w:gridSpan w:val="2"/>
            <w:shd w:val="clear" w:color="auto" w:fill="auto"/>
            <w:vAlign w:val="center"/>
          </w:tcPr>
          <w:p>
            <w:pPr>
              <w:spacing w:line="360" w:lineRule="exact"/>
              <w:jc w:val="right"/>
            </w:pPr>
            <w:r>
              <w:t xml:space="preserve"> 527,277,666.15 </w:t>
            </w:r>
          </w:p>
        </w:tc>
        <w:tc>
          <w:tcPr>
            <w:tcW w:w="2853" w:type="dxa"/>
            <w:gridSpan w:val="2"/>
            <w:shd w:val="clear" w:color="auto" w:fill="auto"/>
            <w:vAlign w:val="center"/>
          </w:tcPr>
          <w:p>
            <w:pPr>
              <w:spacing w:line="360" w:lineRule="exact"/>
              <w:jc w:val="right"/>
            </w:pPr>
            <w:r>
              <w:t xml:space="preserve"> -7.76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3351" w:type="dxa"/>
            <w:gridSpan w:val="2"/>
            <w:shd w:val="clear" w:color="auto" w:fill="auto"/>
            <w:vAlign w:val="center"/>
          </w:tcPr>
          <w:p>
            <w:pPr>
              <w:spacing w:line="360" w:lineRule="exact"/>
              <w:jc w:val="both"/>
            </w:pPr>
            <w:r>
              <w:rPr>
                <w:rFonts w:hint="eastAsia"/>
              </w:rPr>
              <w:t>归属于上市公司股东的净利润</w:t>
            </w:r>
          </w:p>
        </w:tc>
        <w:tc>
          <w:tcPr>
            <w:tcW w:w="2619" w:type="dxa"/>
            <w:gridSpan w:val="2"/>
            <w:shd w:val="clear" w:color="auto" w:fill="auto"/>
            <w:vAlign w:val="center"/>
          </w:tcPr>
          <w:p>
            <w:pPr>
              <w:spacing w:line="360" w:lineRule="exact"/>
              <w:jc w:val="right"/>
            </w:pPr>
            <w:r>
              <w:t xml:space="preserve"> 23,735,100.08 </w:t>
            </w:r>
          </w:p>
        </w:tc>
        <w:tc>
          <w:tcPr>
            <w:tcW w:w="2853" w:type="dxa"/>
            <w:gridSpan w:val="2"/>
            <w:shd w:val="clear" w:color="auto" w:fill="auto"/>
            <w:vAlign w:val="center"/>
          </w:tcPr>
          <w:p>
            <w:pPr>
              <w:spacing w:line="360" w:lineRule="exact"/>
              <w:jc w:val="right"/>
            </w:pPr>
            <w:r>
              <w:t xml:space="preserve"> -70.46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3351" w:type="dxa"/>
            <w:gridSpan w:val="2"/>
            <w:shd w:val="clear" w:color="auto" w:fill="auto"/>
            <w:vAlign w:val="center"/>
          </w:tcPr>
          <w:p>
            <w:pPr>
              <w:spacing w:line="360" w:lineRule="exact"/>
              <w:jc w:val="both"/>
            </w:pPr>
            <w:r>
              <w:rPr>
                <w:rFonts w:hint="eastAsia"/>
              </w:rPr>
              <w:t>归属于上市公司股东的扣除非经常性损益的净利润</w:t>
            </w:r>
          </w:p>
        </w:tc>
        <w:tc>
          <w:tcPr>
            <w:tcW w:w="2619" w:type="dxa"/>
            <w:gridSpan w:val="2"/>
            <w:shd w:val="clear" w:color="auto" w:fill="auto"/>
            <w:vAlign w:val="center"/>
          </w:tcPr>
          <w:p>
            <w:pPr>
              <w:spacing w:line="360" w:lineRule="exact"/>
              <w:jc w:val="right"/>
            </w:pPr>
            <w:r>
              <w:t xml:space="preserve"> 21,287,873.29 </w:t>
            </w:r>
          </w:p>
        </w:tc>
        <w:tc>
          <w:tcPr>
            <w:tcW w:w="2853" w:type="dxa"/>
            <w:gridSpan w:val="2"/>
            <w:shd w:val="clear" w:color="auto" w:fill="auto"/>
            <w:vAlign w:val="center"/>
          </w:tcPr>
          <w:p>
            <w:pPr>
              <w:spacing w:line="360" w:lineRule="exact"/>
              <w:jc w:val="right"/>
            </w:pPr>
            <w:r>
              <w:t xml:space="preserve"> -73.48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3351" w:type="dxa"/>
            <w:gridSpan w:val="2"/>
            <w:shd w:val="clear" w:color="auto" w:fill="auto"/>
            <w:vAlign w:val="center"/>
          </w:tcPr>
          <w:p>
            <w:pPr>
              <w:spacing w:line="360" w:lineRule="exact"/>
              <w:jc w:val="both"/>
            </w:pPr>
            <w:r>
              <w:rPr>
                <w:rFonts w:hint="eastAsia"/>
              </w:rPr>
              <w:t>经营活动产生的现金流量净额</w:t>
            </w:r>
          </w:p>
        </w:tc>
        <w:tc>
          <w:tcPr>
            <w:tcW w:w="2619" w:type="dxa"/>
            <w:gridSpan w:val="2"/>
            <w:shd w:val="clear" w:color="auto" w:fill="auto"/>
            <w:vAlign w:val="center"/>
          </w:tcPr>
          <w:p>
            <w:pPr>
              <w:spacing w:line="360" w:lineRule="exact"/>
              <w:jc w:val="right"/>
            </w:pPr>
            <w:r>
              <w:t xml:space="preserve"> -134,364,955.45 </w:t>
            </w:r>
          </w:p>
        </w:tc>
        <w:tc>
          <w:tcPr>
            <w:tcW w:w="2853" w:type="dxa"/>
            <w:gridSpan w:val="2"/>
            <w:shd w:val="clear" w:color="auto" w:fill="auto"/>
            <w:vAlign w:val="center"/>
          </w:tcPr>
          <w:p>
            <w:pPr>
              <w:spacing w:line="360" w:lineRule="exact"/>
              <w:jc w:val="right"/>
            </w:pPr>
            <w:r>
              <w:t xml:space="preserve"> 101.14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3351" w:type="dxa"/>
            <w:gridSpan w:val="2"/>
            <w:shd w:val="clear" w:color="auto" w:fill="auto"/>
            <w:vAlign w:val="center"/>
          </w:tcPr>
          <w:p>
            <w:pPr>
              <w:spacing w:line="360" w:lineRule="exact"/>
              <w:jc w:val="both"/>
            </w:pPr>
            <w:r>
              <w:rPr>
                <w:rFonts w:hint="eastAsia"/>
              </w:rPr>
              <w:t>基本每股收益（元/股）</w:t>
            </w:r>
          </w:p>
        </w:tc>
        <w:tc>
          <w:tcPr>
            <w:tcW w:w="2619" w:type="dxa"/>
            <w:gridSpan w:val="2"/>
            <w:shd w:val="clear" w:color="auto" w:fill="auto"/>
            <w:vAlign w:val="center"/>
          </w:tcPr>
          <w:p>
            <w:pPr>
              <w:spacing w:line="360" w:lineRule="exact"/>
              <w:jc w:val="right"/>
            </w:pPr>
            <w:r>
              <w:t xml:space="preserve"> 0.07 </w:t>
            </w:r>
          </w:p>
        </w:tc>
        <w:tc>
          <w:tcPr>
            <w:tcW w:w="2853" w:type="dxa"/>
            <w:gridSpan w:val="2"/>
            <w:shd w:val="clear" w:color="auto" w:fill="auto"/>
            <w:vAlign w:val="center"/>
          </w:tcPr>
          <w:p>
            <w:pPr>
              <w:spacing w:line="360" w:lineRule="exact"/>
              <w:jc w:val="right"/>
            </w:pPr>
            <w:r>
              <w:t xml:space="preserve"> -70.83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3351" w:type="dxa"/>
            <w:gridSpan w:val="2"/>
            <w:shd w:val="clear" w:color="auto" w:fill="auto"/>
            <w:vAlign w:val="center"/>
          </w:tcPr>
          <w:p>
            <w:pPr>
              <w:spacing w:line="360" w:lineRule="exact"/>
              <w:jc w:val="both"/>
            </w:pPr>
            <w:r>
              <w:rPr>
                <w:rFonts w:hint="eastAsia"/>
              </w:rPr>
              <w:t>稀释每股收益（元/股）</w:t>
            </w:r>
          </w:p>
        </w:tc>
        <w:tc>
          <w:tcPr>
            <w:tcW w:w="2619" w:type="dxa"/>
            <w:gridSpan w:val="2"/>
            <w:shd w:val="clear" w:color="auto" w:fill="auto"/>
            <w:vAlign w:val="center"/>
          </w:tcPr>
          <w:p>
            <w:pPr>
              <w:spacing w:line="360" w:lineRule="exact"/>
              <w:jc w:val="right"/>
            </w:pPr>
            <w:r>
              <w:t xml:space="preserve"> 0.07 </w:t>
            </w:r>
          </w:p>
        </w:tc>
        <w:tc>
          <w:tcPr>
            <w:tcW w:w="2853" w:type="dxa"/>
            <w:gridSpan w:val="2"/>
            <w:shd w:val="clear" w:color="auto" w:fill="auto"/>
            <w:vAlign w:val="center"/>
          </w:tcPr>
          <w:p>
            <w:pPr>
              <w:spacing w:line="360" w:lineRule="exact"/>
              <w:jc w:val="right"/>
            </w:pPr>
            <w:r>
              <w:t xml:space="preserve"> -70.83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3351" w:type="dxa"/>
            <w:gridSpan w:val="2"/>
            <w:shd w:val="clear" w:color="auto" w:fill="auto"/>
            <w:vAlign w:val="center"/>
          </w:tcPr>
          <w:p>
            <w:pPr>
              <w:spacing w:line="360" w:lineRule="exact"/>
              <w:jc w:val="both"/>
            </w:pPr>
            <w:r>
              <w:rPr>
                <w:rFonts w:hint="eastAsia"/>
              </w:rPr>
              <w:t>加权平均净资产收益率</w:t>
            </w:r>
            <w:r>
              <w:t>（</w:t>
            </w:r>
            <w:r>
              <w:rPr>
                <w:rFonts w:hint="eastAsia"/>
              </w:rPr>
              <w:t>%</w:t>
            </w:r>
            <w:r>
              <w:t>）</w:t>
            </w:r>
          </w:p>
        </w:tc>
        <w:tc>
          <w:tcPr>
            <w:tcW w:w="2619" w:type="dxa"/>
            <w:gridSpan w:val="2"/>
            <w:shd w:val="clear" w:color="auto" w:fill="auto"/>
            <w:vAlign w:val="center"/>
          </w:tcPr>
          <w:p>
            <w:pPr>
              <w:spacing w:line="360" w:lineRule="exact"/>
              <w:jc w:val="right"/>
            </w:pPr>
            <w:r>
              <w:t xml:space="preserve"> 0.99 </w:t>
            </w:r>
          </w:p>
        </w:tc>
        <w:tc>
          <w:tcPr>
            <w:tcW w:w="2853" w:type="dxa"/>
            <w:gridSpan w:val="2"/>
            <w:shd w:val="clear" w:color="auto" w:fill="auto"/>
            <w:vAlign w:val="center"/>
          </w:tcPr>
          <w:p>
            <w:pPr>
              <w:spacing w:line="360" w:lineRule="exact"/>
              <w:jc w:val="right"/>
            </w:pPr>
            <w:r>
              <w:t xml:space="preserve"> -2.49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291" w:type="dxa"/>
            <w:shd w:val="clear" w:color="auto" w:fill="auto"/>
            <w:vAlign w:val="center"/>
          </w:tcPr>
          <w:p>
            <w:pPr>
              <w:spacing w:line="360" w:lineRule="exact"/>
              <w:jc w:val="center"/>
            </w:pPr>
          </w:p>
        </w:tc>
        <w:sdt>
          <w:sdtPr>
            <w:rPr>
              <w:rFonts w:hint="eastAsia"/>
            </w:rPr>
            <w:tag w:val="_PLD_cdc04872d98348a59d7bdef307867b96"/>
            <w:id w:val="1465083072"/>
          </w:sdtPr>
          <w:sdtEndPr>
            <w:rPr>
              <w:rFonts w:hint="eastAsia"/>
            </w:rPr>
          </w:sdtEndPr>
          <w:sdtContent>
            <w:tc>
              <w:tcPr>
                <w:tcW w:w="2382" w:type="dxa"/>
                <w:gridSpan w:val="2"/>
                <w:shd w:val="clear" w:color="auto" w:fill="auto"/>
                <w:vAlign w:val="center"/>
              </w:tcPr>
              <w:p>
                <w:pPr>
                  <w:spacing w:line="360" w:lineRule="exact"/>
                  <w:jc w:val="center"/>
                </w:pPr>
                <w:r>
                  <w:rPr>
                    <w:rFonts w:hint="eastAsia"/>
                  </w:rPr>
                  <w:t>本报告期末</w:t>
                </w:r>
              </w:p>
            </w:tc>
          </w:sdtContent>
        </w:sdt>
        <w:sdt>
          <w:sdtPr>
            <w:rPr>
              <w:rFonts w:hint="eastAsia"/>
            </w:rPr>
            <w:tag w:val="_PLD_5355d2f0fba54afdbe211605f23828c9"/>
            <w:id w:val="1981266845"/>
          </w:sdtPr>
          <w:sdtEndPr>
            <w:rPr>
              <w:rFonts w:hint="eastAsia"/>
            </w:rPr>
          </w:sdtEndPr>
          <w:sdtContent>
            <w:tc>
              <w:tcPr>
                <w:tcW w:w="2254" w:type="dxa"/>
                <w:gridSpan w:val="2"/>
                <w:shd w:val="clear" w:color="auto" w:fill="auto"/>
                <w:vAlign w:val="center"/>
              </w:tcPr>
              <w:p>
                <w:pPr>
                  <w:spacing w:line="360" w:lineRule="exact"/>
                  <w:jc w:val="center"/>
                </w:pPr>
                <w:r>
                  <w:rPr>
                    <w:rFonts w:hint="eastAsia"/>
                  </w:rPr>
                  <w:t>上年度末</w:t>
                </w:r>
              </w:p>
            </w:tc>
          </w:sdtContent>
        </w:sdt>
        <w:sdt>
          <w:sdtPr>
            <w:rPr>
              <w:rFonts w:hint="eastAsia"/>
            </w:rPr>
            <w:tag w:val="_PLD_75f2f8a328f74c2c93a4b20c3419de15"/>
            <w:id w:val="-560099909"/>
          </w:sdtPr>
          <w:sdtEndPr>
            <w:rPr>
              <w:rFonts w:hint="eastAsia"/>
            </w:rPr>
          </w:sdtEndPr>
          <w:sdtContent>
            <w:tc>
              <w:tcPr>
                <w:tcW w:w="1896" w:type="dxa"/>
                <w:shd w:val="clear" w:color="auto" w:fill="auto"/>
                <w:vAlign w:val="center"/>
              </w:tcPr>
              <w:p>
                <w:pPr>
                  <w:spacing w:line="360" w:lineRule="exact"/>
                  <w:jc w:val="center"/>
                </w:pPr>
                <w:r>
                  <w:rPr>
                    <w:rFonts w:hint="eastAsia"/>
                  </w:rPr>
                  <w:t>本报告期末比上年度末增减变动幅度(%)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291" w:type="dxa"/>
            <w:shd w:val="clear" w:color="auto" w:fill="auto"/>
            <w:vAlign w:val="center"/>
          </w:tcPr>
          <w:p>
            <w:pPr>
              <w:spacing w:line="360" w:lineRule="exact"/>
              <w:jc w:val="both"/>
            </w:pPr>
            <w:r>
              <w:rPr>
                <w:rFonts w:hint="eastAsia"/>
              </w:rPr>
              <w:t>总资产</w:t>
            </w:r>
          </w:p>
        </w:tc>
        <w:tc>
          <w:tcPr>
            <w:tcW w:w="2382" w:type="dxa"/>
            <w:gridSpan w:val="2"/>
            <w:shd w:val="clear" w:color="auto" w:fill="auto"/>
            <w:vAlign w:val="center"/>
          </w:tcPr>
          <w:p>
            <w:pPr>
              <w:spacing w:line="360" w:lineRule="exact"/>
              <w:jc w:val="right"/>
            </w:pPr>
            <w:r>
              <w:t xml:space="preserve"> 5,286,236,928.20 </w:t>
            </w:r>
          </w:p>
        </w:tc>
        <w:tc>
          <w:tcPr>
            <w:tcW w:w="2254" w:type="dxa"/>
            <w:gridSpan w:val="2"/>
            <w:shd w:val="clear" w:color="auto" w:fill="auto"/>
            <w:vAlign w:val="center"/>
          </w:tcPr>
          <w:p>
            <w:pPr>
              <w:spacing w:line="360" w:lineRule="exact"/>
              <w:jc w:val="right"/>
            </w:pPr>
            <w:r>
              <w:t xml:space="preserve"> 4,875,241,927.16 </w:t>
            </w:r>
          </w:p>
        </w:tc>
        <w:tc>
          <w:tcPr>
            <w:tcW w:w="1896" w:type="dxa"/>
            <w:shd w:val="clear" w:color="auto" w:fill="auto"/>
            <w:vAlign w:val="center"/>
          </w:tcPr>
          <w:p>
            <w:pPr>
              <w:spacing w:line="360" w:lineRule="exact"/>
              <w:jc w:val="right"/>
            </w:pPr>
            <w:r>
              <w:t xml:space="preserve"> 8.43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291" w:type="dxa"/>
            <w:shd w:val="clear" w:color="auto" w:fill="auto"/>
            <w:vAlign w:val="center"/>
          </w:tcPr>
          <w:p>
            <w:pPr>
              <w:spacing w:line="360" w:lineRule="exact"/>
              <w:jc w:val="both"/>
            </w:pPr>
            <w:r>
              <w:rPr>
                <w:rFonts w:hint="eastAsia"/>
              </w:rPr>
              <w:t>归属于上市公司股东的所有者权益</w:t>
            </w:r>
          </w:p>
        </w:tc>
        <w:tc>
          <w:tcPr>
            <w:tcW w:w="2382" w:type="dxa"/>
            <w:gridSpan w:val="2"/>
            <w:shd w:val="clear" w:color="auto" w:fill="auto"/>
            <w:vAlign w:val="center"/>
          </w:tcPr>
          <w:p>
            <w:pPr>
              <w:spacing w:line="360" w:lineRule="exact"/>
              <w:jc w:val="right"/>
            </w:pPr>
            <w:r>
              <w:t xml:space="preserve"> 2,416,877,359.98 </w:t>
            </w:r>
          </w:p>
        </w:tc>
        <w:tc>
          <w:tcPr>
            <w:tcW w:w="2254" w:type="dxa"/>
            <w:gridSpan w:val="2"/>
            <w:shd w:val="clear" w:color="auto" w:fill="auto"/>
            <w:vAlign w:val="center"/>
          </w:tcPr>
          <w:p>
            <w:pPr>
              <w:spacing w:line="360" w:lineRule="exact"/>
              <w:jc w:val="right"/>
            </w:pPr>
            <w:r>
              <w:t>2,390,808,456.94</w:t>
            </w:r>
          </w:p>
        </w:tc>
        <w:tc>
          <w:tcPr>
            <w:tcW w:w="1896" w:type="dxa"/>
            <w:shd w:val="clear" w:color="auto" w:fill="auto"/>
            <w:vAlign w:val="center"/>
          </w:tcPr>
          <w:p>
            <w:pPr>
              <w:spacing w:line="360" w:lineRule="exact"/>
              <w:jc w:val="right"/>
            </w:pPr>
            <w:r>
              <w:t xml:space="preserve"> 1.09 </w:t>
            </w:r>
          </w:p>
        </w:tc>
      </w:tr>
    </w:tbl>
    <w:p>
      <w:pPr>
        <w:spacing w:line="360" w:lineRule="auto"/>
      </w:pPr>
    </w:p>
    <w:p>
      <w:pPr>
        <w:pStyle w:val="3"/>
        <w:numPr>
          <w:ilvl w:val="0"/>
          <w:numId w:val="3"/>
        </w:numPr>
        <w:ind w:left="0" w:firstLine="0"/>
      </w:pPr>
      <w:r>
        <w:rPr>
          <w:rFonts w:hint="eastAsia"/>
        </w:rPr>
        <w:t>非经常性损益项目和金额</w:t>
      </w:r>
    </w:p>
    <w:bookmarkEnd w:id="7"/>
    <w:sdt>
      <w:sdtPr>
        <w:alias w:val="是否适用：扣除非经常性损益项目和金额[双击切换]"/>
        <w:tag w:val="_GBC_a83612da9b5b4ebea9a12942c0216434"/>
        <w:id w:val="-1850100098"/>
        <w:placeholder>
          <w:docPart w:val="GBC22222222222222222222222222222"/>
        </w:placeholder>
      </w:sdtPr>
      <w:sdtContent>
        <w:p>
          <w:bookmarkStart w:id="8" w:name="_Hlk24640273"/>
          <w:bookmarkStart w:id="9" w:name="_Hlk152579713"/>
          <w:bookmarkStart w:id="10" w:name="_Hlk161151648"/>
          <w:bookmarkStart w:id="11" w:name="_Hlk161321765"/>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扣除非经常性损益项目和金额"/>
          <w:tag w:val="_GBC_8ac43a2d51a94d1e8d17aedb6d08f1fa"/>
          <w:id w:val="1764957973"/>
          <w:placeholder>
            <w:docPart w:val="GBC22222222222222222222222222222"/>
          </w:placeholder>
          <w:dataBinding w:prefixMappings="xmlns:clcid-ci-qr='clcid-ci-qr'" w:xpath="/*/clcid-ci-qr:DanWeiKouChuFeiJingChangXingSunYiXiangMuHeJinE[not(@periodRef)]" w:storeItemID="{42DEBF9A-6816-48AE-BADD-E3125C474CD9}"/>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扣除非经常性损益项目和金额"/>
          <w:tag w:val="_GBC_f32d362921884842b196633da59dcb4f"/>
          <w:id w:val="-1337071490"/>
          <w:placeholder>
            <w:docPart w:val="GBC22222222222222222222222222222"/>
          </w:placeholder>
          <w:dataBinding w:prefixMappings="xmlns:clcid-ci-qr='clcid-ci-qr'" w:xpath="/*/clcid-ci-qr:BiZhongKouChuFeiJingChangXingSunYiXiangMuHeJinE[not(@periodRef)]" w:storeItemID="{42DEBF9A-6816-48AE-BADD-E3125C474CD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4390"/>
        <w:gridCol w:w="2145"/>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sdt>
          <w:sdtPr>
            <w:tag w:val="_PLD_dd643dfc9771443b879fb332c16e0d2a"/>
            <w:id w:val="-1939666058"/>
          </w:sdtPr>
          <w:sdtContent>
            <w:tc>
              <w:tcPr>
                <w:tcW w:w="2476" w:type="pct"/>
                <w:vAlign w:val="center"/>
              </w:tcPr>
              <w:p>
                <w:pPr>
                  <w:pStyle w:val="69"/>
                  <w:ind w:firstLine="0" w:firstLineChars="0"/>
                  <w:jc w:val="center"/>
                </w:pPr>
                <w:r>
                  <w:rPr>
                    <w:rFonts w:hint="eastAsia"/>
                  </w:rPr>
                  <w:t>非经常性损益项目</w:t>
                </w:r>
              </w:p>
            </w:tc>
          </w:sdtContent>
        </w:sdt>
        <w:sdt>
          <w:sdtPr>
            <w:tag w:val="_PLD_aa18b95bd6724f4ab0aa5bb4dfefe19b"/>
            <w:id w:val="-201790774"/>
          </w:sdtPr>
          <w:sdtContent>
            <w:tc>
              <w:tcPr>
                <w:tcW w:w="1210" w:type="pct"/>
                <w:vAlign w:val="center"/>
              </w:tcPr>
              <w:p>
                <w:pPr>
                  <w:pStyle w:val="69"/>
                  <w:ind w:firstLine="0" w:firstLineChars="0"/>
                  <w:jc w:val="center"/>
                </w:pPr>
                <w:r>
                  <w:rPr>
                    <w:rFonts w:hint="eastAsia"/>
                  </w:rPr>
                  <w:t>本期金额</w:t>
                </w:r>
              </w:p>
            </w:tc>
          </w:sdtContent>
        </w:sdt>
        <w:sdt>
          <w:sdtPr>
            <w:tag w:val="_PLD_8cad79e886f448eab59cfe7db40dc304"/>
            <w:id w:val="-1380309598"/>
          </w:sdtPr>
          <w:sdtContent>
            <w:tc>
              <w:tcPr>
                <w:tcW w:w="1314" w:type="pct"/>
                <w:vAlign w:val="center"/>
              </w:tcPr>
              <w:p>
                <w:pPr>
                  <w:pStyle w:val="69"/>
                  <w:ind w:firstLine="0" w:firstLineChars="0"/>
                  <w:jc w:val="center"/>
                </w:pPr>
                <w:r>
                  <w:rPr>
                    <w:rFonts w:hint="eastAsia"/>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476" w:type="pct"/>
          </w:tcPr>
          <w:p>
            <w:pPr>
              <w:pStyle w:val="69"/>
              <w:ind w:firstLine="0" w:firstLineChars="0"/>
            </w:pPr>
            <w:r>
              <w:t>非流动</w:t>
            </w:r>
            <w:r>
              <w:rPr>
                <w:rFonts w:hint="eastAsia"/>
              </w:rPr>
              <w:t>性</w:t>
            </w:r>
            <w:r>
              <w:t>资产处置损益</w:t>
            </w:r>
            <w:r>
              <w:rPr>
                <w:rFonts w:hint="eastAsia"/>
              </w:rPr>
              <w:t>，包括已计提资产减值准备的冲销部分</w:t>
            </w:r>
          </w:p>
        </w:tc>
        <w:tc>
          <w:tcPr>
            <w:tcW w:w="1210" w:type="pct"/>
            <w:vAlign w:val="center"/>
          </w:tcPr>
          <w:p>
            <w:pPr>
              <w:jc w:val="right"/>
            </w:pPr>
            <w:r>
              <w:t>339,494.15</w:t>
            </w:r>
          </w:p>
        </w:tc>
        <w:tc>
          <w:tcPr>
            <w:tcW w:w="1314" w:type="pc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476" w:type="pct"/>
          </w:tcPr>
          <w:p>
            <w:pPr>
              <w:pStyle w:val="69"/>
              <w:ind w:firstLine="0" w:firstLineChars="0"/>
            </w:pPr>
            <w:r>
              <w:t>计入当期损益的政府补助</w:t>
            </w:r>
            <w:r>
              <w:rPr>
                <w:rFonts w:hint="eastAsia"/>
              </w:rPr>
              <w:t>，但与公司正常经营业务密切相关、符合国家政策规定、按照确定的标准享有、对公司损益产生持续影响的政府补助除外</w:t>
            </w:r>
          </w:p>
        </w:tc>
        <w:tc>
          <w:tcPr>
            <w:tcW w:w="1210" w:type="pct"/>
            <w:vAlign w:val="center"/>
          </w:tcPr>
          <w:p>
            <w:pPr>
              <w:jc w:val="right"/>
            </w:pPr>
            <w:r>
              <w:t>1,512,737.91</w:t>
            </w:r>
          </w:p>
        </w:tc>
        <w:tc>
          <w:tcPr>
            <w:tcW w:w="1314" w:type="pc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476" w:type="pct"/>
          </w:tcPr>
          <w:p>
            <w:pPr>
              <w:pStyle w:val="69"/>
              <w:ind w:firstLine="0" w:firstLineChars="0"/>
            </w:pPr>
            <w:r>
              <w:rPr>
                <w:rFonts w:hint="eastAsia"/>
              </w:rPr>
              <w:t>单独进行减值测试的应收款项减值准备转回</w:t>
            </w:r>
          </w:p>
        </w:tc>
        <w:tc>
          <w:tcPr>
            <w:tcW w:w="1210" w:type="pct"/>
            <w:vAlign w:val="center"/>
          </w:tcPr>
          <w:p>
            <w:pPr>
              <w:jc w:val="right"/>
            </w:pPr>
            <w:r>
              <w:t>565,101.84</w:t>
            </w:r>
          </w:p>
        </w:tc>
        <w:tc>
          <w:tcPr>
            <w:tcW w:w="1314" w:type="pct"/>
            <w:vAlign w:val="center"/>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476" w:type="pct"/>
          </w:tcPr>
          <w:p>
            <w:pPr>
              <w:pStyle w:val="69"/>
              <w:ind w:firstLine="0" w:firstLineChars="0"/>
            </w:pPr>
            <w:r>
              <w:t>除上述各项之外的其他营业外收入和支出</w:t>
            </w:r>
          </w:p>
        </w:tc>
        <w:tc>
          <w:tcPr>
            <w:tcW w:w="1210" w:type="pct"/>
            <w:vAlign w:val="center"/>
          </w:tcPr>
          <w:p>
            <w:pPr>
              <w:jc w:val="right"/>
            </w:pPr>
            <w:r>
              <w:t>428,682.41</w:t>
            </w:r>
          </w:p>
        </w:tc>
        <w:tc>
          <w:tcPr>
            <w:tcW w:w="1314" w:type="pc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476" w:type="pct"/>
          </w:tcPr>
          <w:p>
            <w:pPr>
              <w:pStyle w:val="69"/>
              <w:ind w:firstLine="0" w:firstLineChars="0"/>
            </w:pPr>
            <w:r>
              <w:rPr>
                <w:rFonts w:hint="eastAsia"/>
              </w:rPr>
              <w:t>减：</w:t>
            </w:r>
            <w:r>
              <w:t>所得税影响额</w:t>
            </w:r>
          </w:p>
        </w:tc>
        <w:tc>
          <w:tcPr>
            <w:tcW w:w="1210" w:type="pct"/>
            <w:vAlign w:val="center"/>
          </w:tcPr>
          <w:p>
            <w:pPr>
              <w:jc w:val="right"/>
            </w:pPr>
            <w:r>
              <w:t>398,789.52</w:t>
            </w:r>
          </w:p>
        </w:tc>
        <w:tc>
          <w:tcPr>
            <w:tcW w:w="1314" w:type="pc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2476" w:type="pct"/>
            <w:vAlign w:val="center"/>
          </w:tcPr>
          <w:p>
            <w:pPr>
              <w:pStyle w:val="69"/>
              <w:ind w:firstLine="0" w:firstLineChars="0"/>
              <w:jc w:val="center"/>
            </w:pPr>
            <w:r>
              <w:t>合计</w:t>
            </w:r>
          </w:p>
        </w:tc>
        <w:tc>
          <w:tcPr>
            <w:tcW w:w="1210" w:type="pct"/>
            <w:vAlign w:val="center"/>
          </w:tcPr>
          <w:p>
            <w:pPr>
              <w:jc w:val="right"/>
            </w:pPr>
            <w:r>
              <w:t>2,447,226.79</w:t>
            </w:r>
          </w:p>
        </w:tc>
        <w:tc>
          <w:tcPr>
            <w:tcW w:w="1314" w:type="pct"/>
            <w:vAlign w:val="center"/>
          </w:tcPr>
          <w:p/>
        </w:tc>
      </w:tr>
      <w:bookmarkEnd w:id="8"/>
    </w:tbl>
    <w:p/>
    <w:p>
      <w:pPr>
        <w:pStyle w:val="24"/>
        <w:adjustRightInd w:val="0"/>
        <w:snapToGrid w:val="0"/>
        <w:spacing w:line="200" w:lineRule="atLeast"/>
        <w:rPr>
          <w:rFonts w:hint="default" w:hAnsi="宋体"/>
          <w:kern w:val="0"/>
          <w:sz w:val="21"/>
        </w:rPr>
      </w:pPr>
      <w:r>
        <w:rPr>
          <w:rFonts w:hAnsi="宋体" w:cs="宋体"/>
          <w:kern w:val="0"/>
          <w:sz w:val="21"/>
        </w:rPr>
        <w:t>对公司</w:t>
      </w:r>
      <w:r>
        <w:rPr>
          <w:sz w:val="21"/>
        </w:rPr>
        <w:t>将《公开发行证券的公司信息披露解释性公告第1号——非经常性损益》未列举的项目认定为的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bookmarkEnd w:id="9"/>
    <w:sdt>
      <w:sdtPr>
        <w:alias w:val="是否适用：将非经常性损益项目界定为经常性损益项目[双击切换]"/>
        <w:tag w:val="_GBC_04368e470a6a4e5882ae1760383b459b"/>
        <w:id w:val="155111162"/>
        <w:lock w:val="sdtLocked"/>
        <w:placeholder>
          <w:docPart w:val="GBC22222222222222222222222222222"/>
        </w:placeholder>
      </w:sdtPr>
      <w:sdtContent>
        <w:p>
          <w:bookmarkStart w:id="12" w:name="_Hlk41379873"/>
          <w:bookmarkStart w:id="13" w:name="_Hlk8909648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0"/>
    <w:bookmarkEnd w:id="11"/>
    <w:bookmarkEnd w:id="12"/>
    <w:bookmarkEnd w:id="13"/>
    <w:p>
      <w:pPr>
        <w:pStyle w:val="3"/>
        <w:numPr>
          <w:ilvl w:val="0"/>
          <w:numId w:val="3"/>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298222920"/>
        <w:placeholder>
          <w:docPart w:val="GBC22222222222222222222222222222"/>
        </w:placeholder>
      </w:sdtPr>
      <w:sdtEndPr>
        <w:rPr>
          <w:rFonts w:ascii="宋体" w:hAnsi="宋体"/>
          <w:szCs w:val="21"/>
        </w:rPr>
      </w:sdtEndPr>
      <w:sdtContent>
        <w:p>
          <w:pPr>
            <w:pStyle w:val="88"/>
            <w:rPr>
              <w:rFonts w:ascii="宋体" w:hAnsi="宋体"/>
              <w:szCs w:val="21"/>
            </w:rPr>
          </w:pPr>
          <w:bookmarkStart w:id="14" w:name="_Hlk97034081"/>
          <w:bookmarkStart w:id="15" w:name="_Hlk83397698"/>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bookmarkEnd w:id="14"/>
    <w:bookmarkEnd w:id="15"/>
    <w:tbl>
      <w:tblPr>
        <w:tblStyle w:val="45"/>
        <w:tblW w:w="4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2132"/>
        <w:gridCol w:w="1281"/>
        <w:gridCol w:w="5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sdt>
          <w:sdtPr>
            <w:rPr>
              <w:rFonts w:hint="eastAsia"/>
            </w:rPr>
            <w:tag w:val="_PLD_5fe85fe000e44b34bd2f032241de67bb"/>
            <w:id w:val="580025136"/>
            <w:lock w:val="sdtLocked"/>
          </w:sdtPr>
          <w:sdtEndPr>
            <w:rPr>
              <w:rFonts w:hint="eastAsia"/>
            </w:rPr>
          </w:sdtEndPr>
          <w:sdtContent>
            <w:tc>
              <w:tcPr>
                <w:tcW w:w="1264" w:type="pct"/>
                <w:shd w:val="clear" w:color="auto" w:fill="auto"/>
                <w:vAlign w:val="center"/>
              </w:tcPr>
              <w:p>
                <w:pPr>
                  <w:jc w:val="center"/>
                </w:pPr>
                <w:r>
                  <w:rPr>
                    <w:rFonts w:hint="eastAsia"/>
                  </w:rPr>
                  <w:t>项目名称</w:t>
                </w:r>
              </w:p>
            </w:tc>
          </w:sdtContent>
        </w:sdt>
        <w:sdt>
          <w:sdtPr>
            <w:rPr>
              <w:rFonts w:hint="eastAsia"/>
            </w:rPr>
            <w:tag w:val="_PLD_7736062b4fe04d3995d8bff938c61f79"/>
            <w:id w:val="825174936"/>
            <w:lock w:val="sdtLocked"/>
          </w:sdtPr>
          <w:sdtEndPr>
            <w:rPr>
              <w:rFonts w:hint="default"/>
            </w:rPr>
          </w:sdtEndPr>
          <w:sdtContent>
            <w:tc>
              <w:tcPr>
                <w:tcW w:w="759" w:type="pct"/>
                <w:shd w:val="clear" w:color="auto" w:fill="auto"/>
                <w:vAlign w:val="center"/>
              </w:tcPr>
              <w:p>
                <w:pPr>
                  <w:jc w:val="center"/>
                </w:pPr>
                <w:r>
                  <w:rPr>
                    <w:rFonts w:hint="eastAsia"/>
                  </w:rPr>
                  <w:t>变动比例（%）</w:t>
                </w:r>
              </w:p>
            </w:tc>
          </w:sdtContent>
        </w:sdt>
        <w:tc>
          <w:tcPr>
            <w:tcW w:w="2977" w:type="pct"/>
            <w:vAlign w:val="center"/>
          </w:tcPr>
          <w:sdt>
            <w:sdtPr>
              <w:rPr>
                <w:rFonts w:hint="eastAsia"/>
              </w:rPr>
              <w:tag w:val="_PLD_69e374524fa04dce8c7d4349eb4e6964"/>
              <w:id w:val="-939982060"/>
              <w:lock w:val="sdtLocked"/>
            </w:sdtPr>
            <w:sdtEndPr>
              <w:rPr>
                <w:rFonts w:hint="eastAsia"/>
              </w:rPr>
            </w:sdtEndPr>
            <w:sdtContent>
              <w:p>
                <w:pPr>
                  <w:jc w:val="center"/>
                </w:pPr>
                <w:r>
                  <w:rPr>
                    <w:rFonts w:hint="eastAsia"/>
                  </w:rPr>
                  <w:t>主要原因</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应收款项融资</w:t>
            </w:r>
          </w:p>
        </w:tc>
        <w:tc>
          <w:tcPr>
            <w:tcW w:w="759" w:type="pct"/>
            <w:shd w:val="clear" w:color="auto" w:fill="auto"/>
            <w:vAlign w:val="center"/>
          </w:tcPr>
          <w:p>
            <w:pPr>
              <w:jc w:val="right"/>
            </w:pPr>
            <w:r>
              <w:t>-33.49</w:t>
            </w:r>
          </w:p>
        </w:tc>
        <w:tc>
          <w:tcPr>
            <w:tcW w:w="2977" w:type="pct"/>
            <w:vAlign w:val="center"/>
          </w:tcPr>
          <w:p>
            <w:r>
              <w:rPr>
                <w:rFonts w:hint="eastAsia"/>
              </w:rPr>
              <w:t>主要系本期票据背书终止确认所致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其他流动资产</w:t>
            </w:r>
          </w:p>
        </w:tc>
        <w:tc>
          <w:tcPr>
            <w:tcW w:w="759" w:type="pct"/>
            <w:shd w:val="clear" w:color="auto" w:fill="auto"/>
            <w:vAlign w:val="center"/>
          </w:tcPr>
          <w:p>
            <w:pPr>
              <w:jc w:val="right"/>
            </w:pPr>
            <w:r>
              <w:t>38.12</w:t>
            </w:r>
          </w:p>
        </w:tc>
        <w:tc>
          <w:tcPr>
            <w:tcW w:w="2977" w:type="pct"/>
            <w:vAlign w:val="center"/>
          </w:tcPr>
          <w:p>
            <w:r>
              <w:rPr>
                <w:rFonts w:hint="eastAsia"/>
              </w:rPr>
              <w:t>主要系本期待抵扣进项税增加所致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在建工程</w:t>
            </w:r>
          </w:p>
        </w:tc>
        <w:tc>
          <w:tcPr>
            <w:tcW w:w="759" w:type="pct"/>
            <w:shd w:val="clear" w:color="auto" w:fill="auto"/>
            <w:vAlign w:val="center"/>
          </w:tcPr>
          <w:p>
            <w:pPr>
              <w:jc w:val="right"/>
            </w:pPr>
            <w:r>
              <w:t>47.34</w:t>
            </w:r>
          </w:p>
        </w:tc>
        <w:tc>
          <w:tcPr>
            <w:tcW w:w="2977" w:type="pct"/>
            <w:vAlign w:val="center"/>
          </w:tcPr>
          <w:p>
            <w:r>
              <w:rPr>
                <w:rFonts w:hint="eastAsia"/>
              </w:rPr>
              <w:t>主要系本期在建项目投入增加所致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其他非流动资产</w:t>
            </w:r>
          </w:p>
        </w:tc>
        <w:tc>
          <w:tcPr>
            <w:tcW w:w="759" w:type="pct"/>
            <w:shd w:val="clear" w:color="auto" w:fill="auto"/>
            <w:vAlign w:val="center"/>
          </w:tcPr>
          <w:p>
            <w:pPr>
              <w:jc w:val="right"/>
            </w:pPr>
            <w:r>
              <w:t>654.91</w:t>
            </w:r>
          </w:p>
        </w:tc>
        <w:tc>
          <w:tcPr>
            <w:tcW w:w="2977" w:type="pct"/>
            <w:vAlign w:val="center"/>
          </w:tcPr>
          <w:p>
            <w:r>
              <w:rPr>
                <w:rFonts w:hint="eastAsia"/>
              </w:rPr>
              <w:t>主要系本期收购“云变电气”支付的转让款所致</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短期借款</w:t>
            </w:r>
          </w:p>
        </w:tc>
        <w:tc>
          <w:tcPr>
            <w:tcW w:w="759" w:type="pct"/>
            <w:shd w:val="clear" w:color="auto" w:fill="auto"/>
            <w:vAlign w:val="center"/>
          </w:tcPr>
          <w:p>
            <w:pPr>
              <w:jc w:val="right"/>
            </w:pPr>
            <w:r>
              <w:t>-64.99</w:t>
            </w:r>
          </w:p>
        </w:tc>
        <w:tc>
          <w:tcPr>
            <w:tcW w:w="2977" w:type="pct"/>
            <w:vAlign w:val="center"/>
          </w:tcPr>
          <w:p>
            <w:r>
              <w:rPr>
                <w:rFonts w:hint="eastAsia"/>
              </w:rPr>
              <w:t>主要系本期借款到期偿还所致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应付职工薪酬</w:t>
            </w:r>
          </w:p>
        </w:tc>
        <w:tc>
          <w:tcPr>
            <w:tcW w:w="759" w:type="pct"/>
            <w:shd w:val="clear" w:color="auto" w:fill="auto"/>
            <w:vAlign w:val="center"/>
          </w:tcPr>
          <w:p>
            <w:pPr>
              <w:jc w:val="right"/>
            </w:pPr>
            <w:r>
              <w:t>-54.23</w:t>
            </w:r>
          </w:p>
        </w:tc>
        <w:tc>
          <w:tcPr>
            <w:tcW w:w="2977" w:type="pct"/>
            <w:vAlign w:val="center"/>
          </w:tcPr>
          <w:p>
            <w:r>
              <w:rPr>
                <w:rFonts w:hint="eastAsia"/>
              </w:rPr>
              <w:t>主要系</w:t>
            </w:r>
            <w:r>
              <w:t>2023年</w:t>
            </w:r>
            <w:r>
              <w:rPr>
                <w:rFonts w:hint="eastAsia"/>
              </w:rPr>
              <w:t>1</w:t>
            </w:r>
            <w:r>
              <w:t>2</w:t>
            </w:r>
            <w:r>
              <w:rPr>
                <w:rFonts w:hint="eastAsia"/>
              </w:rPr>
              <w:t>月薪酬在</w:t>
            </w:r>
            <w:r>
              <w:t>本期</w:t>
            </w:r>
            <w:r>
              <w:rPr>
                <w:rFonts w:hint="eastAsia"/>
              </w:rPr>
              <w:t>发放</w:t>
            </w:r>
            <w:r>
              <w:t>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应交税费</w:t>
            </w:r>
          </w:p>
        </w:tc>
        <w:tc>
          <w:tcPr>
            <w:tcW w:w="759" w:type="pct"/>
            <w:shd w:val="clear" w:color="auto" w:fill="auto"/>
            <w:vAlign w:val="center"/>
          </w:tcPr>
          <w:p>
            <w:pPr>
              <w:jc w:val="right"/>
            </w:pPr>
            <w:r>
              <w:t>79.18</w:t>
            </w:r>
          </w:p>
        </w:tc>
        <w:tc>
          <w:tcPr>
            <w:tcW w:w="2977" w:type="pct"/>
            <w:vAlign w:val="center"/>
          </w:tcPr>
          <w:p>
            <w:r>
              <w:rPr>
                <w:rFonts w:hint="eastAsia"/>
              </w:rPr>
              <w:t>主要系本期计提房产税和土地增值税增加所致</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其他应付款</w:t>
            </w:r>
          </w:p>
        </w:tc>
        <w:tc>
          <w:tcPr>
            <w:tcW w:w="759" w:type="pct"/>
            <w:shd w:val="clear" w:color="auto" w:fill="auto"/>
            <w:vAlign w:val="center"/>
          </w:tcPr>
          <w:p>
            <w:pPr>
              <w:jc w:val="right"/>
            </w:pPr>
            <w:r>
              <w:t>93.69</w:t>
            </w:r>
          </w:p>
        </w:tc>
        <w:tc>
          <w:tcPr>
            <w:tcW w:w="2977" w:type="pct"/>
            <w:vAlign w:val="center"/>
          </w:tcPr>
          <w:p>
            <w:r>
              <w:rPr>
                <w:rFonts w:hint="eastAsia"/>
              </w:rPr>
              <w:t>主要系本期股权激励新增限制性股票回购义务所致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一年内到期的非流动负债</w:t>
            </w:r>
          </w:p>
        </w:tc>
        <w:tc>
          <w:tcPr>
            <w:tcW w:w="759" w:type="pct"/>
            <w:shd w:val="clear" w:color="auto" w:fill="auto"/>
            <w:vAlign w:val="center"/>
          </w:tcPr>
          <w:p>
            <w:pPr>
              <w:jc w:val="right"/>
            </w:pPr>
            <w:r>
              <w:t>112.51</w:t>
            </w:r>
          </w:p>
        </w:tc>
        <w:tc>
          <w:tcPr>
            <w:tcW w:w="2977" w:type="pct"/>
            <w:vAlign w:val="center"/>
          </w:tcPr>
          <w:p>
            <w:r>
              <w:rPr>
                <w:rFonts w:hint="eastAsia"/>
              </w:rPr>
              <w:t>主要系中长期借款一年内到期增加所致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长期借款</w:t>
            </w:r>
          </w:p>
        </w:tc>
        <w:tc>
          <w:tcPr>
            <w:tcW w:w="759" w:type="pct"/>
            <w:shd w:val="clear" w:color="auto" w:fill="auto"/>
            <w:vAlign w:val="center"/>
          </w:tcPr>
          <w:p>
            <w:pPr>
              <w:jc w:val="right"/>
            </w:pPr>
            <w:r>
              <w:t>72.49</w:t>
            </w:r>
          </w:p>
        </w:tc>
        <w:tc>
          <w:tcPr>
            <w:tcW w:w="2977" w:type="pct"/>
            <w:vAlign w:val="center"/>
          </w:tcPr>
          <w:p>
            <w:r>
              <w:rPr>
                <w:rFonts w:hint="eastAsia"/>
              </w:rPr>
              <w:t>主要系本期收购“云变电气”并购贷款增加所致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税金及附加</w:t>
            </w:r>
          </w:p>
        </w:tc>
        <w:tc>
          <w:tcPr>
            <w:tcW w:w="759" w:type="pct"/>
            <w:shd w:val="clear" w:color="auto" w:fill="auto"/>
            <w:vAlign w:val="center"/>
          </w:tcPr>
          <w:p>
            <w:pPr>
              <w:jc w:val="right"/>
            </w:pPr>
            <w:r>
              <w:t>48.80</w:t>
            </w:r>
          </w:p>
        </w:tc>
        <w:tc>
          <w:tcPr>
            <w:tcW w:w="2977" w:type="pct"/>
            <w:vAlign w:val="center"/>
          </w:tcPr>
          <w:p>
            <w:r>
              <w:rPr>
                <w:rFonts w:hint="eastAsia"/>
              </w:rPr>
              <w:t>主要系本期计提房产税、土地增值税增加所致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财务费用</w:t>
            </w:r>
          </w:p>
        </w:tc>
        <w:tc>
          <w:tcPr>
            <w:tcW w:w="759" w:type="pct"/>
            <w:shd w:val="clear" w:color="auto" w:fill="auto"/>
            <w:vAlign w:val="center"/>
          </w:tcPr>
          <w:p>
            <w:pPr>
              <w:jc w:val="right"/>
            </w:pPr>
            <w:r>
              <w:t>138.12</w:t>
            </w:r>
          </w:p>
        </w:tc>
        <w:tc>
          <w:tcPr>
            <w:tcW w:w="2977" w:type="pct"/>
            <w:vAlign w:val="center"/>
          </w:tcPr>
          <w:p>
            <w:r>
              <w:rPr>
                <w:rFonts w:hint="eastAsia"/>
              </w:rPr>
              <w:t>主要系本期利息收入和汇兑收益增加所致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其他收益</w:t>
            </w:r>
          </w:p>
        </w:tc>
        <w:tc>
          <w:tcPr>
            <w:tcW w:w="759" w:type="pct"/>
            <w:shd w:val="clear" w:color="auto" w:fill="auto"/>
            <w:vAlign w:val="center"/>
          </w:tcPr>
          <w:p>
            <w:pPr>
              <w:jc w:val="right"/>
            </w:pPr>
            <w:r>
              <w:t>305.05</w:t>
            </w:r>
          </w:p>
        </w:tc>
        <w:tc>
          <w:tcPr>
            <w:tcW w:w="2977" w:type="pct"/>
            <w:vAlign w:val="center"/>
          </w:tcPr>
          <w:p>
            <w:r>
              <w:rPr>
                <w:rFonts w:hint="eastAsia"/>
              </w:rPr>
              <w:t>主要系本期享受增值税加计抵扣政策所致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投资收益</w:t>
            </w:r>
          </w:p>
        </w:tc>
        <w:tc>
          <w:tcPr>
            <w:tcW w:w="759" w:type="pct"/>
            <w:shd w:val="clear" w:color="auto" w:fill="auto"/>
            <w:vAlign w:val="center"/>
          </w:tcPr>
          <w:p>
            <w:pPr>
              <w:jc w:val="right"/>
            </w:pPr>
            <w:r>
              <w:t>-46.40</w:t>
            </w:r>
          </w:p>
        </w:tc>
        <w:tc>
          <w:tcPr>
            <w:tcW w:w="2977" w:type="pct"/>
            <w:vAlign w:val="center"/>
          </w:tcPr>
          <w:p>
            <w:r>
              <w:rPr>
                <w:rFonts w:hint="eastAsia"/>
              </w:rPr>
              <w:t>主要系本期联营企业净利润降低所致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信用减值损失</w:t>
            </w:r>
          </w:p>
        </w:tc>
        <w:tc>
          <w:tcPr>
            <w:tcW w:w="759" w:type="pct"/>
            <w:shd w:val="clear" w:color="auto" w:fill="auto"/>
            <w:vAlign w:val="center"/>
          </w:tcPr>
          <w:p>
            <w:pPr>
              <w:jc w:val="right"/>
            </w:pPr>
            <w:r>
              <w:t>-193.91</w:t>
            </w:r>
          </w:p>
        </w:tc>
        <w:tc>
          <w:tcPr>
            <w:tcW w:w="2977" w:type="pct"/>
            <w:vAlign w:val="center"/>
          </w:tcPr>
          <w:p>
            <w:r>
              <w:rPr>
                <w:rFonts w:hint="eastAsia"/>
              </w:rPr>
              <w:t>主要系本期计提信用减值损失减少所致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pPr>
              <w:rPr>
                <w:color w:val="auto"/>
              </w:rPr>
            </w:pPr>
            <w:r>
              <w:rPr>
                <w:rFonts w:hint="eastAsia"/>
                <w:color w:val="auto"/>
              </w:rPr>
              <w:t>资产减值损失</w:t>
            </w:r>
          </w:p>
        </w:tc>
        <w:tc>
          <w:tcPr>
            <w:tcW w:w="759" w:type="pct"/>
            <w:shd w:val="clear" w:color="auto" w:fill="auto"/>
            <w:vAlign w:val="center"/>
          </w:tcPr>
          <w:p>
            <w:pPr>
              <w:jc w:val="right"/>
              <w:rPr>
                <w:color w:val="auto"/>
              </w:rPr>
            </w:pPr>
            <w:r>
              <w:rPr>
                <w:color w:val="auto"/>
              </w:rPr>
              <w:t>-37.64</w:t>
            </w:r>
          </w:p>
        </w:tc>
        <w:tc>
          <w:tcPr>
            <w:tcW w:w="2977" w:type="pct"/>
            <w:vAlign w:val="center"/>
          </w:tcPr>
          <w:p>
            <w:pPr>
              <w:rPr>
                <w:color w:val="auto"/>
              </w:rPr>
            </w:pPr>
            <w:r>
              <w:rPr>
                <w:rFonts w:hint="eastAsia"/>
                <w:color w:val="auto"/>
              </w:rPr>
              <w:t>主要系本期计提资产减值损失减少所致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pPr>
              <w:rPr>
                <w:color w:val="auto"/>
              </w:rPr>
            </w:pPr>
            <w:r>
              <w:rPr>
                <w:rFonts w:hint="eastAsia"/>
                <w:color w:val="auto"/>
              </w:rPr>
              <w:t>营业外支出</w:t>
            </w:r>
          </w:p>
        </w:tc>
        <w:tc>
          <w:tcPr>
            <w:tcW w:w="759" w:type="pct"/>
            <w:shd w:val="clear" w:color="auto" w:fill="auto"/>
            <w:vAlign w:val="center"/>
          </w:tcPr>
          <w:p>
            <w:pPr>
              <w:jc w:val="right"/>
              <w:rPr>
                <w:color w:val="auto"/>
              </w:rPr>
            </w:pPr>
            <w:r>
              <w:rPr>
                <w:color w:val="auto"/>
              </w:rPr>
              <w:t>-98.77</w:t>
            </w:r>
          </w:p>
        </w:tc>
        <w:tc>
          <w:tcPr>
            <w:tcW w:w="2977" w:type="pct"/>
            <w:vAlign w:val="center"/>
          </w:tcPr>
          <w:p>
            <w:pPr>
              <w:rPr>
                <w:color w:val="auto"/>
              </w:rPr>
            </w:pPr>
            <w:r>
              <w:rPr>
                <w:rFonts w:hint="eastAsia"/>
                <w:color w:val="auto"/>
              </w:rPr>
              <w:t>主要系上年同期对外捐赠所致</w:t>
            </w:r>
            <w:r>
              <w:rPr>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pPr>
              <w:rPr>
                <w:color w:val="auto"/>
              </w:rPr>
            </w:pPr>
            <w:r>
              <w:rPr>
                <w:rFonts w:hint="eastAsia"/>
                <w:color w:val="auto"/>
              </w:rPr>
              <w:t>所得税费用</w:t>
            </w:r>
          </w:p>
        </w:tc>
        <w:tc>
          <w:tcPr>
            <w:tcW w:w="759" w:type="pct"/>
            <w:shd w:val="clear" w:color="auto" w:fill="auto"/>
            <w:vAlign w:val="center"/>
          </w:tcPr>
          <w:p>
            <w:pPr>
              <w:jc w:val="right"/>
              <w:rPr>
                <w:color w:val="auto"/>
              </w:rPr>
            </w:pPr>
            <w:r>
              <w:rPr>
                <w:color w:val="auto"/>
              </w:rPr>
              <w:t>-81.39</w:t>
            </w:r>
          </w:p>
        </w:tc>
        <w:tc>
          <w:tcPr>
            <w:tcW w:w="2977" w:type="pct"/>
            <w:vAlign w:val="center"/>
          </w:tcPr>
          <w:p>
            <w:pPr>
              <w:rPr>
                <w:color w:val="auto"/>
              </w:rPr>
            </w:pPr>
            <w:r>
              <w:rPr>
                <w:rFonts w:hint="eastAsia"/>
                <w:color w:val="auto"/>
              </w:rPr>
              <w:t>主要系本期营业利润下降所致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pPr>
              <w:rPr>
                <w:color w:val="auto"/>
              </w:rPr>
            </w:pPr>
            <w:r>
              <w:rPr>
                <w:rFonts w:hint="eastAsia"/>
                <w:color w:val="auto"/>
              </w:rPr>
              <w:t>归属于上市公司股东的净利润</w:t>
            </w:r>
          </w:p>
        </w:tc>
        <w:tc>
          <w:tcPr>
            <w:tcW w:w="759" w:type="pct"/>
            <w:shd w:val="clear" w:color="auto" w:fill="auto"/>
            <w:vAlign w:val="center"/>
          </w:tcPr>
          <w:p>
            <w:pPr>
              <w:jc w:val="right"/>
              <w:rPr>
                <w:color w:val="auto"/>
              </w:rPr>
            </w:pPr>
            <w:r>
              <w:rPr>
                <w:color w:val="auto"/>
              </w:rPr>
              <w:t xml:space="preserve"> -70.46 </w:t>
            </w:r>
          </w:p>
        </w:tc>
        <w:tc>
          <w:tcPr>
            <w:tcW w:w="2977" w:type="pct"/>
            <w:vAlign w:val="center"/>
          </w:tcPr>
          <w:p>
            <w:pPr>
              <w:rPr>
                <w:color w:val="auto"/>
              </w:rPr>
            </w:pPr>
            <w:r>
              <w:rPr>
                <w:rFonts w:hint="eastAsia"/>
                <w:color w:val="auto"/>
              </w:rPr>
              <w:t>主要系综合毛利率下降以和期间费用增加共同影响所致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pPr>
              <w:rPr>
                <w:color w:val="auto"/>
              </w:rPr>
            </w:pPr>
            <w:r>
              <w:rPr>
                <w:rFonts w:hint="eastAsia"/>
                <w:color w:val="auto"/>
              </w:rPr>
              <w:t>归属于上市公司股东的扣除非经常性损益的净利润</w:t>
            </w:r>
          </w:p>
        </w:tc>
        <w:tc>
          <w:tcPr>
            <w:tcW w:w="759" w:type="pct"/>
            <w:shd w:val="clear" w:color="auto" w:fill="auto"/>
            <w:vAlign w:val="center"/>
          </w:tcPr>
          <w:p>
            <w:pPr>
              <w:jc w:val="right"/>
              <w:rPr>
                <w:color w:val="auto"/>
              </w:rPr>
            </w:pPr>
            <w:r>
              <w:rPr>
                <w:color w:val="auto"/>
              </w:rPr>
              <w:t xml:space="preserve"> -73.48 </w:t>
            </w:r>
          </w:p>
        </w:tc>
        <w:tc>
          <w:tcPr>
            <w:tcW w:w="2977" w:type="pct"/>
            <w:vAlign w:val="center"/>
          </w:tcPr>
          <w:p>
            <w:pPr>
              <w:rPr>
                <w:color w:val="auto"/>
              </w:rPr>
            </w:pPr>
            <w:r>
              <w:rPr>
                <w:rFonts w:hint="eastAsia"/>
                <w:color w:val="auto"/>
              </w:rPr>
              <w:t>主要系综合毛利率下降以及期间费用增加共同影响所致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pPr>
              <w:rPr>
                <w:color w:val="auto"/>
              </w:rPr>
            </w:pPr>
            <w:r>
              <w:rPr>
                <w:color w:val="auto"/>
              </w:rPr>
              <w:t>少数股东损益</w:t>
            </w:r>
          </w:p>
        </w:tc>
        <w:tc>
          <w:tcPr>
            <w:tcW w:w="759" w:type="pct"/>
            <w:shd w:val="clear" w:color="auto" w:fill="auto"/>
            <w:vAlign w:val="center"/>
          </w:tcPr>
          <w:p>
            <w:pPr>
              <w:jc w:val="right"/>
              <w:rPr>
                <w:color w:val="auto"/>
              </w:rPr>
            </w:pPr>
            <w:r>
              <w:rPr>
                <w:color w:val="auto"/>
              </w:rPr>
              <w:t>-100.00</w:t>
            </w:r>
          </w:p>
        </w:tc>
        <w:tc>
          <w:tcPr>
            <w:tcW w:w="2977" w:type="pct"/>
            <w:vAlign w:val="center"/>
          </w:tcPr>
          <w:p>
            <w:pPr>
              <w:rPr>
                <w:color w:val="auto"/>
              </w:rPr>
            </w:pPr>
            <w:r>
              <w:rPr>
                <w:color w:val="auto"/>
              </w:rPr>
              <w:t>主要系本期</w:t>
            </w:r>
            <w:r>
              <w:rPr>
                <w:rFonts w:hint="eastAsia"/>
                <w:color w:val="auto"/>
              </w:rPr>
              <w:t>无少数股东</w:t>
            </w:r>
            <w:r>
              <w:rPr>
                <w:color w:val="auto"/>
              </w:rPr>
              <w:t>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收到其他与经营活动有关的现金</w:t>
            </w:r>
          </w:p>
        </w:tc>
        <w:tc>
          <w:tcPr>
            <w:tcW w:w="759" w:type="pct"/>
            <w:shd w:val="clear" w:color="auto" w:fill="auto"/>
            <w:vAlign w:val="center"/>
          </w:tcPr>
          <w:p>
            <w:pPr>
              <w:jc w:val="right"/>
            </w:pPr>
            <w:r>
              <w:t>122.08</w:t>
            </w:r>
          </w:p>
        </w:tc>
        <w:tc>
          <w:tcPr>
            <w:tcW w:w="2977" w:type="pct"/>
            <w:vAlign w:val="center"/>
          </w:tcPr>
          <w:p>
            <w:r>
              <w:rPr>
                <w:rFonts w:hint="eastAsia"/>
              </w:rPr>
              <w:t>主要系本期收到退回保证金和银行利息现金流入增加所致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经营活动产生的现金流量净额</w:t>
            </w:r>
          </w:p>
        </w:tc>
        <w:tc>
          <w:tcPr>
            <w:tcW w:w="759" w:type="pct"/>
            <w:shd w:val="clear" w:color="auto" w:fill="auto"/>
            <w:vAlign w:val="center"/>
          </w:tcPr>
          <w:p>
            <w:pPr>
              <w:jc w:val="right"/>
            </w:pPr>
            <w:r>
              <w:t>101.14</w:t>
            </w:r>
          </w:p>
        </w:tc>
        <w:tc>
          <w:tcPr>
            <w:tcW w:w="2977" w:type="pct"/>
            <w:vAlign w:val="center"/>
          </w:tcPr>
          <w:p>
            <w:pPr>
              <w:pStyle w:val="16"/>
              <w:jc w:val="both"/>
            </w:pPr>
            <w:r>
              <w:rPr>
                <w:rFonts w:hint="eastAsia"/>
              </w:rPr>
              <w:t>本期净流出较上期净流出增加6</w:t>
            </w:r>
            <w:r>
              <w:t>,756</w:t>
            </w:r>
            <w:r>
              <w:rPr>
                <w:rFonts w:hint="eastAsia"/>
              </w:rPr>
              <w:t>万，主要系“购买商品、接受劳务支付的现金”流出同比增加8</w:t>
            </w:r>
            <w:r>
              <w:t>,455</w:t>
            </w:r>
            <w:r>
              <w:rPr>
                <w:rFonts w:hint="eastAsia"/>
              </w:rPr>
              <w:t>万，“收到其他与经营活动有关的现金”流入同比增加1</w:t>
            </w:r>
            <w:r>
              <w:t>,783</w:t>
            </w:r>
            <w:r>
              <w:rPr>
                <w:rFonts w:hint="eastAsia"/>
              </w:rPr>
              <w:t>万共同影响所致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收回投资收到的现金</w:t>
            </w:r>
          </w:p>
        </w:tc>
        <w:tc>
          <w:tcPr>
            <w:tcW w:w="759" w:type="pct"/>
            <w:shd w:val="clear" w:color="auto" w:fill="auto"/>
            <w:vAlign w:val="center"/>
          </w:tcPr>
          <w:p>
            <w:pPr>
              <w:jc w:val="right"/>
            </w:pPr>
            <w:r>
              <w:t>-100.00</w:t>
            </w:r>
          </w:p>
        </w:tc>
        <w:tc>
          <w:tcPr>
            <w:tcW w:w="2977" w:type="pct"/>
            <w:vAlign w:val="center"/>
          </w:tcPr>
          <w:p>
            <w:r>
              <w:rPr>
                <w:rFonts w:hint="eastAsia"/>
              </w:rPr>
              <w:t>主要系本期结构性存款收回所致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投资支付的现金</w:t>
            </w:r>
          </w:p>
        </w:tc>
        <w:tc>
          <w:tcPr>
            <w:tcW w:w="759" w:type="pct"/>
            <w:shd w:val="clear" w:color="auto" w:fill="auto"/>
            <w:vAlign w:val="center"/>
          </w:tcPr>
          <w:p>
            <w:pPr>
              <w:jc w:val="right"/>
            </w:pPr>
            <w:r>
              <w:t>1,299.54</w:t>
            </w:r>
          </w:p>
        </w:tc>
        <w:tc>
          <w:tcPr>
            <w:tcW w:w="2977" w:type="pct"/>
            <w:vAlign w:val="center"/>
          </w:tcPr>
          <w:p>
            <w:pPr>
              <w:rPr>
                <w:color w:val="auto"/>
              </w:rPr>
            </w:pPr>
            <w:r>
              <w:rPr>
                <w:rFonts w:hint="eastAsia"/>
                <w:color w:val="auto"/>
              </w:rPr>
              <w:t>主要系本期支付“云变电气”收购款增加所致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取得借款收到的现金</w:t>
            </w:r>
          </w:p>
        </w:tc>
        <w:tc>
          <w:tcPr>
            <w:tcW w:w="759" w:type="pct"/>
            <w:shd w:val="clear" w:color="auto" w:fill="auto"/>
            <w:vAlign w:val="center"/>
          </w:tcPr>
          <w:p>
            <w:pPr>
              <w:jc w:val="right"/>
            </w:pPr>
            <w:r>
              <w:t>213.87</w:t>
            </w:r>
          </w:p>
        </w:tc>
        <w:tc>
          <w:tcPr>
            <w:tcW w:w="2977" w:type="pct"/>
            <w:vAlign w:val="center"/>
          </w:tcPr>
          <w:p>
            <w:pPr>
              <w:rPr>
                <w:color w:val="auto"/>
              </w:rPr>
            </w:pPr>
            <w:r>
              <w:rPr>
                <w:rFonts w:hint="eastAsia"/>
                <w:color w:val="auto"/>
              </w:rPr>
              <w:t>主要系本期收购“云变电气”并购贷款增加所致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分配股利、利润或偿付利息支付的现金</w:t>
            </w:r>
          </w:p>
        </w:tc>
        <w:tc>
          <w:tcPr>
            <w:tcW w:w="759" w:type="pct"/>
            <w:shd w:val="clear" w:color="auto" w:fill="auto"/>
            <w:vAlign w:val="center"/>
          </w:tcPr>
          <w:p>
            <w:pPr>
              <w:jc w:val="right"/>
            </w:pPr>
            <w:r>
              <w:t>217.71</w:t>
            </w:r>
          </w:p>
        </w:tc>
        <w:tc>
          <w:tcPr>
            <w:tcW w:w="2977" w:type="pct"/>
            <w:vAlign w:val="center"/>
          </w:tcPr>
          <w:p>
            <w:pPr>
              <w:rPr>
                <w:color w:val="auto"/>
              </w:rPr>
            </w:pPr>
            <w:r>
              <w:rPr>
                <w:rFonts w:hint="eastAsia"/>
                <w:color w:val="auto"/>
              </w:rPr>
              <w:t>主要系本期支付借款利息现金流出增加所致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基本每股收益（元</w:t>
            </w:r>
            <w:r>
              <w:t>/股）</w:t>
            </w:r>
          </w:p>
        </w:tc>
        <w:tc>
          <w:tcPr>
            <w:tcW w:w="759" w:type="pct"/>
            <w:shd w:val="clear" w:color="auto" w:fill="auto"/>
            <w:vAlign w:val="center"/>
          </w:tcPr>
          <w:p>
            <w:pPr>
              <w:jc w:val="right"/>
            </w:pPr>
            <w:r>
              <w:t xml:space="preserve"> -70.83 </w:t>
            </w:r>
          </w:p>
        </w:tc>
        <w:tc>
          <w:tcPr>
            <w:tcW w:w="2977" w:type="pct"/>
            <w:vAlign w:val="center"/>
          </w:tcPr>
          <w:p>
            <w:r>
              <w:rPr>
                <w:rFonts w:hint="eastAsia"/>
              </w:rPr>
              <w:t>主要系本期净利润下降所致</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7" w:hRule="atLeast"/>
          <w:jc w:val="center"/>
        </w:trPr>
        <w:tc>
          <w:tcPr>
            <w:tcW w:w="1264" w:type="pct"/>
            <w:shd w:val="clear" w:color="auto" w:fill="auto"/>
            <w:vAlign w:val="center"/>
          </w:tcPr>
          <w:p>
            <w:r>
              <w:rPr>
                <w:rFonts w:hint="eastAsia"/>
              </w:rPr>
              <w:t>稀释每股收益（元</w:t>
            </w:r>
            <w:r>
              <w:t>/股）</w:t>
            </w:r>
          </w:p>
        </w:tc>
        <w:tc>
          <w:tcPr>
            <w:tcW w:w="759" w:type="pct"/>
            <w:shd w:val="clear" w:color="auto" w:fill="auto"/>
            <w:vAlign w:val="center"/>
          </w:tcPr>
          <w:p>
            <w:pPr>
              <w:jc w:val="right"/>
            </w:pPr>
            <w:r>
              <w:t xml:space="preserve"> -70.83 </w:t>
            </w:r>
          </w:p>
        </w:tc>
        <w:tc>
          <w:tcPr>
            <w:tcW w:w="2977" w:type="pct"/>
            <w:vAlign w:val="center"/>
          </w:tcPr>
          <w:p>
            <w:r>
              <w:rPr>
                <w:rFonts w:hint="eastAsia"/>
              </w:rPr>
              <w:t>主要系本期净利润下降所致</w:t>
            </w:r>
          </w:p>
        </w:tc>
      </w:tr>
    </w:tbl>
    <w:p/>
    <w:p>
      <w:pPr>
        <w:pStyle w:val="2"/>
        <w:numPr>
          <w:ilvl w:val="0"/>
          <w:numId w:val="2"/>
        </w:numPr>
        <w:tabs>
          <w:tab w:val="left" w:pos="434"/>
          <w:tab w:val="left" w:pos="882"/>
        </w:tabs>
        <w:ind w:left="0" w:firstLine="0"/>
        <w:rPr>
          <w:sz w:val="21"/>
        </w:rPr>
      </w:pPr>
      <w:r>
        <w:rPr>
          <w:rFonts w:hint="eastAsia"/>
          <w:sz w:val="21"/>
        </w:rPr>
        <w:t>股东信息</w:t>
      </w:r>
    </w:p>
    <w:p>
      <w:pPr>
        <w:pStyle w:val="69"/>
        <w:numPr>
          <w:ilvl w:val="0"/>
          <w:numId w:val="4"/>
        </w:numPr>
        <w:ind w:left="442" w:hanging="442" w:firstLineChars="0"/>
        <w:outlineLvl w:val="1"/>
        <w:rPr>
          <w:rStyle w:val="54"/>
        </w:rPr>
      </w:pPr>
      <w:r>
        <w:rPr>
          <w:rStyle w:val="54"/>
          <w:rFonts w:hint="eastAsia"/>
        </w:rPr>
        <w:t>普通股股东总数和表决权恢复的优先股股东数量及前十名股东持股情况表</w:t>
      </w:r>
    </w:p>
    <w:p>
      <w:pPr>
        <w:ind w:right="210"/>
        <w:jc w:val="right"/>
        <w:rPr>
          <w:bCs/>
          <w:color w:val="auto"/>
        </w:rPr>
      </w:pPr>
      <w:r>
        <w:rPr>
          <w:rFonts w:hint="eastAsia"/>
          <w:bCs/>
          <w:color w:val="auto"/>
        </w:rPr>
        <w:t>单位：</w:t>
      </w:r>
      <w:bookmarkStart w:id="16" w:name="_Hlk41062485"/>
      <w:bookmarkStart w:id="17" w:name="_Hlk97034683"/>
      <w:sdt>
        <w:sdtPr>
          <w:rPr>
            <w:rFonts w:hint="eastAsia"/>
            <w:bCs/>
            <w:color w:val="auto"/>
          </w:rPr>
          <w:alias w:val="单位_报告期末股东总人数及前十名流通股东（或无限售条件股东）持股情况"/>
          <w:tag w:val="_GBC_7e6d30c94deb4108bddbab0370f47516"/>
          <w:id w:val="637534044"/>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rPr>
            <w:rFonts w:hint="eastAsia"/>
            <w:bCs/>
            <w:color w:val="auto"/>
          </w:rPr>
        </w:sdtEndPr>
        <w:sdtContent>
          <w:r>
            <w:rPr>
              <w:rFonts w:hint="eastAsia"/>
              <w:bCs/>
              <w:color w:val="auto"/>
            </w:rPr>
            <w:t>股</w:t>
          </w:r>
        </w:sdtContent>
      </w:sdt>
    </w:p>
    <w:bookmarkEnd w:id="16"/>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2274"/>
        <w:gridCol w:w="1282"/>
        <w:gridCol w:w="1686"/>
        <w:gridCol w:w="696"/>
        <w:gridCol w:w="1550"/>
        <w:gridCol w:w="695"/>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sdt>
          <w:sdtPr>
            <w:tag w:val="_PLD_c34db2fc12e74e13871922e89f430a4c"/>
            <w:id w:val="1550877246"/>
          </w:sdtPr>
          <w:sdtContent>
            <w:tc>
              <w:tcPr>
                <w:tcW w:w="1282" w:type="pct"/>
                <w:shd w:val="clear" w:color="auto" w:fill="auto"/>
                <w:vAlign w:val="center"/>
              </w:tcPr>
              <w:p>
                <w:pPr>
                  <w:pStyle w:val="17"/>
                  <w:jc w:val="left"/>
                  <w:rPr>
                    <w:rFonts w:ascii="宋体" w:hAnsi="宋体"/>
                  </w:rPr>
                </w:pPr>
                <w:bookmarkStart w:id="18" w:name="_Hlk129262449"/>
                <w:r>
                  <w:rPr>
                    <w:rFonts w:hint="eastAsia"/>
                  </w:rPr>
                  <w:t>报告期末普通股</w:t>
                </w:r>
                <w:r>
                  <w:rPr>
                    <w:rFonts w:hint="eastAsia" w:ascii="宋体" w:hAnsi="宋体"/>
                  </w:rPr>
                  <w:t>股东总数</w:t>
                </w:r>
              </w:p>
            </w:tc>
          </w:sdtContent>
        </w:sdt>
        <w:tc>
          <w:tcPr>
            <w:tcW w:w="723" w:type="pct"/>
            <w:shd w:val="clear" w:color="auto" w:fill="auto"/>
            <w:vAlign w:val="center"/>
          </w:tcPr>
          <w:p>
            <w:pPr>
              <w:pStyle w:val="17"/>
              <w:jc w:val="right"/>
              <w:rPr>
                <w:rFonts w:ascii="宋体" w:hAnsi="宋体"/>
              </w:rPr>
            </w:pPr>
            <w:r>
              <w:rPr>
                <w:rFonts w:hint="eastAsia" w:ascii="宋体" w:hAnsi="宋体"/>
              </w:rPr>
              <w:t>31,145</w:t>
            </w:r>
          </w:p>
        </w:tc>
        <w:sdt>
          <w:sdtPr>
            <w:rPr>
              <w:rFonts w:hint="eastAsia" w:ascii="宋体" w:hAnsi="宋体" w:cs="宋体"/>
              <w:kern w:val="0"/>
            </w:rPr>
            <w:tag w:val="_PLD_17a6d1f19468498d9d452d4a17cf6b8b"/>
            <w:id w:val="1028221608"/>
          </w:sdtPr>
          <w:sdtEndPr>
            <w:rPr>
              <w:rFonts w:hint="eastAsia" w:ascii="宋体" w:hAnsi="宋体" w:cs="宋体"/>
              <w:kern w:val="0"/>
            </w:rPr>
          </w:sdtEndPr>
          <w:sdtContent>
            <w:tc>
              <w:tcPr>
                <w:tcW w:w="2217" w:type="pct"/>
                <w:gridSpan w:val="3"/>
                <w:vAlign w:val="center"/>
              </w:tcPr>
              <w:p>
                <w:pPr>
                  <w:pStyle w:val="17"/>
                  <w:jc w:val="left"/>
                  <w:rPr>
                    <w:rFonts w:ascii="宋体" w:hAnsi="宋体"/>
                  </w:rPr>
                </w:pPr>
                <w:r>
                  <w:rPr>
                    <w:rFonts w:hint="eastAsia" w:ascii="宋体" w:hAnsi="宋体" w:cs="宋体"/>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430553912"/>
          </w:sdtPr>
          <w:sdtEndPr>
            <w:rPr>
              <w:rFonts w:ascii="宋体" w:hAnsi="宋体"/>
            </w:rPr>
          </w:sdtEndPr>
          <w:sdtContent>
            <w:tc>
              <w:tcPr>
                <w:tcW w:w="777" w:type="pct"/>
                <w:gridSpan w:val="2"/>
                <w:vAlign w:val="center"/>
              </w:tcPr>
              <w:p>
                <w:pPr>
                  <w:pStyle w:val="17"/>
                  <w:jc w:val="right"/>
                  <w:rPr>
                    <w:rFonts w:ascii="宋体" w:hAnsi="宋体"/>
                  </w:rPr>
                </w:pPr>
                <w:r>
                  <w:rPr>
                    <w:rFonts w:hint="eastAsia" w:ascii="宋体" w:hAnsi="宋体"/>
                  </w:rPr>
                  <w:t>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sdt>
          <w:sdtPr>
            <w:tag w:val="_PLD_eed4c5341e1b4384975a6c3b0ece8f72"/>
            <w:id w:val="-1201017963"/>
          </w:sdtPr>
          <w:sdtContent>
            <w:tc>
              <w:tcPr>
                <w:tcW w:w="5000" w:type="pct"/>
                <w:gridSpan w:val="7"/>
                <w:shd w:val="clear" w:color="auto" w:fill="auto"/>
              </w:tcPr>
              <w:p>
                <w:pPr>
                  <w:pStyle w:val="17"/>
                  <w:jc w:val="center"/>
                  <w:rPr>
                    <w:rFonts w:ascii="宋体" w:hAnsi="宋体"/>
                  </w:rPr>
                </w:pPr>
                <w:r>
                  <w:rPr>
                    <w:rFonts w:ascii="宋体" w:hAnsi="宋体"/>
                  </w:rPr>
                  <w:t>前</w:t>
                </w:r>
                <w:r>
                  <w:rPr>
                    <w:rFonts w:hint="eastAsia" w:ascii="宋体" w:hAnsi="宋体"/>
                  </w:rPr>
                  <w:t>1</w:t>
                </w:r>
                <w:r>
                  <w:rPr>
                    <w:rFonts w:ascii="宋体" w:hAnsi="宋体"/>
                  </w:rPr>
                  <w:t>0名股东持股情况</w:t>
                </w:r>
                <w:r>
                  <w:rPr>
                    <w:rFonts w:hint="eastAsia" w:ascii="宋体" w:hAnsi="宋体"/>
                  </w:rPr>
                  <w:t>（不含通过转融通出借股份）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sdt>
          <w:sdtPr>
            <w:tag w:val="_PLD_16a140c5e1814713ab76b6aa0715102b"/>
            <w:id w:val="476583366"/>
          </w:sdtPr>
          <w:sdtContent>
            <w:tc>
              <w:tcPr>
                <w:tcW w:w="1282" w:type="pct"/>
                <w:vMerge w:val="restart"/>
                <w:shd w:val="clear" w:color="auto" w:fill="auto"/>
                <w:vAlign w:val="center"/>
              </w:tcPr>
              <w:p>
                <w:pPr>
                  <w:jc w:val="center"/>
                </w:pPr>
                <w:r>
                  <w:t>股东名称</w:t>
                </w:r>
              </w:p>
            </w:tc>
          </w:sdtContent>
        </w:sdt>
        <w:sdt>
          <w:sdtPr>
            <w:tag w:val="_PLD_5f598c5616c44f71b9964b3ebeed7581"/>
            <w:id w:val="-1860955297"/>
          </w:sdtPr>
          <w:sdtContent>
            <w:tc>
              <w:tcPr>
                <w:tcW w:w="723" w:type="pct"/>
                <w:vMerge w:val="restart"/>
                <w:shd w:val="clear" w:color="auto" w:fill="auto"/>
                <w:vAlign w:val="center"/>
              </w:tcPr>
              <w:p>
                <w:pPr>
                  <w:jc w:val="center"/>
                </w:pPr>
                <w:r>
                  <w:t>股东性质</w:t>
                </w:r>
              </w:p>
            </w:tc>
          </w:sdtContent>
        </w:sdt>
        <w:tc>
          <w:tcPr>
            <w:tcW w:w="951" w:type="pct"/>
            <w:vMerge w:val="restart"/>
            <w:shd w:val="clear" w:color="auto" w:fill="auto"/>
            <w:vAlign w:val="center"/>
          </w:tcPr>
          <w:sdt>
            <w:sdtPr>
              <w:tag w:val="_PLD_f792c0dec471476fbc48ec5f098250d6"/>
              <w:id w:val="1884294425"/>
            </w:sdtPr>
            <w:sdtEndPr>
              <w:rPr>
                <w:rFonts w:hint="eastAsia"/>
                <w:szCs w:val="20"/>
              </w:rPr>
            </w:sdtEndPr>
            <w:sdtContent>
              <w:p>
                <w:pPr>
                  <w:jc w:val="center"/>
                </w:pPr>
                <w:r>
                  <w:t>持股数量</w:t>
                </w:r>
              </w:p>
            </w:sdtContent>
          </w:sdt>
        </w:tc>
        <w:sdt>
          <w:sdtPr>
            <w:tag w:val="_PLD_cff5552f4d23448f99bf89306bd038ca"/>
            <w:id w:val="-1160077994"/>
          </w:sdtPr>
          <w:sdtContent>
            <w:tc>
              <w:tcPr>
                <w:tcW w:w="393" w:type="pct"/>
                <w:vMerge w:val="restart"/>
                <w:shd w:val="clear" w:color="auto" w:fill="auto"/>
                <w:vAlign w:val="center"/>
              </w:tcPr>
              <w:p>
                <w:pPr>
                  <w:jc w:val="center"/>
                </w:pPr>
                <w:r>
                  <w:rPr>
                    <w:rFonts w:hint="eastAsia"/>
                  </w:rPr>
                  <w:t>持股</w:t>
                </w:r>
                <w:r>
                  <w:t>比例(%)</w:t>
                </w:r>
              </w:p>
            </w:tc>
          </w:sdtContent>
        </w:sdt>
        <w:sdt>
          <w:sdtPr>
            <w:tag w:val="_PLD_24d5d73aa9e5488aaad7cad9298962c8"/>
            <w:id w:val="1336571648"/>
          </w:sdtPr>
          <w:sdtContent>
            <w:tc>
              <w:tcPr>
                <w:tcW w:w="874" w:type="pct"/>
                <w:vMerge w:val="restart"/>
                <w:shd w:val="clear" w:color="auto" w:fill="auto"/>
                <w:vAlign w:val="center"/>
              </w:tcPr>
              <w:p>
                <w:pPr>
                  <w:pStyle w:val="12"/>
                  <w:rPr>
                    <w:rFonts w:ascii="宋体" w:hAnsi="宋体"/>
                    <w:bCs/>
                    <w:color w:val="00B050"/>
                  </w:rPr>
                </w:pPr>
                <w:r>
                  <w:rPr>
                    <w:rFonts w:ascii="宋体" w:hAnsi="宋体"/>
                    <w:bCs/>
                  </w:rPr>
                  <w:t>持有有限售条件股份数量</w:t>
                </w:r>
              </w:p>
            </w:tc>
          </w:sdtContent>
        </w:sdt>
        <w:tc>
          <w:tcPr>
            <w:tcW w:w="777" w:type="pct"/>
            <w:gridSpan w:val="2"/>
            <w:shd w:val="clear" w:color="auto" w:fill="auto"/>
            <w:vAlign w:val="center"/>
          </w:tcPr>
          <w:sdt>
            <w:sdtPr>
              <w:tag w:val="_PLD_2ba38eddeeec49cf89e60946d23d077a"/>
              <w:id w:val="-1707634185"/>
            </w:sdtPr>
            <w:sdtContent>
              <w:p>
                <w:pPr>
                  <w:jc w:val="center"/>
                </w:pPr>
                <w:r>
                  <w:t>质押</w:t>
                </w:r>
                <w:r>
                  <w:rPr>
                    <w:rFonts w:hint="eastAsia"/>
                  </w:rPr>
                  <w:t>、标记</w:t>
                </w:r>
                <w:r>
                  <w:t>或冻结情</w:t>
                </w:r>
                <w:r>
                  <w:rPr>
                    <w:rFonts w:hint="eastAsia"/>
                  </w:rPr>
                  <w:t>况</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vMerge w:val="continue"/>
            <w:shd w:val="clear" w:color="auto" w:fill="auto"/>
            <w:vAlign w:val="center"/>
          </w:tcPr>
          <w:p>
            <w:pPr>
              <w:jc w:val="center"/>
            </w:pPr>
          </w:p>
        </w:tc>
        <w:tc>
          <w:tcPr>
            <w:tcW w:w="723" w:type="pct"/>
            <w:vMerge w:val="continue"/>
            <w:shd w:val="clear" w:color="auto" w:fill="auto"/>
            <w:vAlign w:val="center"/>
          </w:tcPr>
          <w:p>
            <w:pPr>
              <w:jc w:val="center"/>
            </w:pPr>
          </w:p>
        </w:tc>
        <w:tc>
          <w:tcPr>
            <w:tcW w:w="951" w:type="pct"/>
            <w:vMerge w:val="continue"/>
            <w:shd w:val="clear" w:color="auto" w:fill="auto"/>
            <w:vAlign w:val="center"/>
          </w:tcPr>
          <w:p>
            <w:pPr>
              <w:jc w:val="center"/>
            </w:pPr>
          </w:p>
        </w:tc>
        <w:tc>
          <w:tcPr>
            <w:tcW w:w="393" w:type="pct"/>
            <w:vMerge w:val="continue"/>
            <w:shd w:val="clear" w:color="auto" w:fill="auto"/>
            <w:vAlign w:val="center"/>
          </w:tcPr>
          <w:p>
            <w:pPr>
              <w:jc w:val="center"/>
            </w:pPr>
          </w:p>
        </w:tc>
        <w:tc>
          <w:tcPr>
            <w:tcW w:w="874" w:type="pct"/>
            <w:vMerge w:val="continue"/>
            <w:shd w:val="clear" w:color="auto" w:fill="auto"/>
            <w:vAlign w:val="center"/>
          </w:tcPr>
          <w:p>
            <w:pPr>
              <w:pStyle w:val="12"/>
            </w:pPr>
          </w:p>
        </w:tc>
        <w:tc>
          <w:tcPr>
            <w:tcW w:w="392" w:type="pct"/>
            <w:shd w:val="clear" w:color="auto" w:fill="auto"/>
            <w:vAlign w:val="center"/>
          </w:tcPr>
          <w:sdt>
            <w:sdtPr>
              <w:tag w:val="_PLD_77a7a515f4224cd5b539b5d44366096b"/>
              <w:id w:val="479191641"/>
            </w:sdtPr>
            <w:sdtContent>
              <w:p>
                <w:pPr>
                  <w:jc w:val="center"/>
                </w:pPr>
                <w:r>
                  <w:t>股份状态</w:t>
                </w:r>
              </w:p>
            </w:sdtContent>
          </w:sdt>
        </w:tc>
        <w:tc>
          <w:tcPr>
            <w:tcW w:w="385" w:type="pct"/>
            <w:shd w:val="clear" w:color="auto" w:fill="auto"/>
            <w:vAlign w:val="center"/>
          </w:tcPr>
          <w:sdt>
            <w:sdtPr>
              <w:rPr>
                <w:rFonts w:hint="eastAsia"/>
              </w:rPr>
              <w:tag w:val="_PLD_ccd3e72eed59402286d4a6e3dc76b72b"/>
              <w:id w:val="-336004588"/>
            </w:sdtPr>
            <w:sdtEndPr>
              <w:rPr>
                <w:rFonts w:hint="eastAsia"/>
              </w:rPr>
            </w:sdtEndPr>
            <w:sdtContent>
              <w:p>
                <w:pPr>
                  <w:jc w:val="center"/>
                </w:pPr>
                <w:r>
                  <w:rPr>
                    <w:rFonts w:hint="eastAsia"/>
                  </w:rPr>
                  <w:t>数量</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杨泽民</w:t>
            </w:r>
          </w:p>
        </w:tc>
        <w:sdt>
          <w:sdtPr>
            <w:alias w:val="前十名股东的股东性质"/>
            <w:tag w:val="_GBC_f3997eebcfb24ceab02c24b48a0ee99e"/>
            <w:id w:val="101489491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境内自然人</w:t>
                </w:r>
              </w:p>
            </w:tc>
          </w:sdtContent>
        </w:sdt>
        <w:tc>
          <w:tcPr>
            <w:tcW w:w="951" w:type="pct"/>
            <w:shd w:val="clear" w:color="auto" w:fill="auto"/>
          </w:tcPr>
          <w:p>
            <w:pPr>
              <w:jc w:val="right"/>
            </w:pPr>
            <w:r>
              <w:t>52,618,391</w:t>
            </w:r>
          </w:p>
        </w:tc>
        <w:tc>
          <w:tcPr>
            <w:tcW w:w="393" w:type="pct"/>
            <w:shd w:val="clear" w:color="auto" w:fill="auto"/>
            <w:vAlign w:val="center"/>
          </w:tcPr>
          <w:p>
            <w:pPr>
              <w:jc w:val="right"/>
            </w:pPr>
            <w:r>
              <w:t>15.79</w:t>
            </w:r>
          </w:p>
        </w:tc>
        <w:tc>
          <w:tcPr>
            <w:tcW w:w="874" w:type="pct"/>
            <w:shd w:val="clear" w:color="auto" w:fill="auto"/>
            <w:vAlign w:val="center"/>
          </w:tcPr>
          <w:p>
            <w:pPr>
              <w:jc w:val="right"/>
            </w:pPr>
            <w:r>
              <w:t>52,618,391</w:t>
            </w:r>
          </w:p>
        </w:tc>
        <w:sdt>
          <w:sdtPr>
            <w:alias w:val="前十名股东持有股份状态"/>
            <w:tag w:val="_GBC_6552531c633147389275379a0df88ac8"/>
            <w:id w:val="-964428992"/>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秦惠兰</w:t>
            </w:r>
          </w:p>
        </w:tc>
        <w:sdt>
          <w:sdtPr>
            <w:alias w:val="前十名股东的股东性质"/>
            <w:tag w:val="_GBC_f3997eebcfb24ceab02c24b48a0ee99e"/>
            <w:id w:val="106491531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境内自然人</w:t>
                </w:r>
              </w:p>
            </w:tc>
          </w:sdtContent>
        </w:sdt>
        <w:tc>
          <w:tcPr>
            <w:tcW w:w="951" w:type="pct"/>
            <w:shd w:val="clear" w:color="auto" w:fill="auto"/>
          </w:tcPr>
          <w:p>
            <w:pPr>
              <w:jc w:val="right"/>
            </w:pPr>
            <w:r>
              <w:t>40,841,700</w:t>
            </w:r>
          </w:p>
        </w:tc>
        <w:tc>
          <w:tcPr>
            <w:tcW w:w="393" w:type="pct"/>
            <w:shd w:val="clear" w:color="auto" w:fill="auto"/>
            <w:vAlign w:val="center"/>
          </w:tcPr>
          <w:p>
            <w:pPr>
              <w:jc w:val="right"/>
            </w:pPr>
            <w:r>
              <w:t>12.26</w:t>
            </w:r>
          </w:p>
        </w:tc>
        <w:tc>
          <w:tcPr>
            <w:tcW w:w="874" w:type="pct"/>
            <w:shd w:val="clear" w:color="auto" w:fill="auto"/>
            <w:vAlign w:val="center"/>
          </w:tcPr>
          <w:p>
            <w:pPr>
              <w:jc w:val="right"/>
            </w:pPr>
            <w:r>
              <w:t>40,841,700</w:t>
            </w:r>
          </w:p>
        </w:tc>
        <w:sdt>
          <w:sdtPr>
            <w:alias w:val="前十名股东持有股份状态"/>
            <w:tag w:val="_GBC_6552531c633147389275379a0df88ac8"/>
            <w:id w:val="2141219276"/>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杨秦</w:t>
            </w:r>
          </w:p>
        </w:tc>
        <w:sdt>
          <w:sdtPr>
            <w:alias w:val="前十名股东的股东性质"/>
            <w:tag w:val="_GBC_f3997eebcfb24ceab02c24b48a0ee99e"/>
            <w:id w:val="34575008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境内自然人</w:t>
                </w:r>
              </w:p>
            </w:tc>
          </w:sdtContent>
        </w:sdt>
        <w:tc>
          <w:tcPr>
            <w:tcW w:w="951" w:type="pct"/>
            <w:shd w:val="clear" w:color="auto" w:fill="auto"/>
          </w:tcPr>
          <w:p>
            <w:pPr>
              <w:jc w:val="right"/>
            </w:pPr>
            <w:r>
              <w:t>18,015,000</w:t>
            </w:r>
          </w:p>
        </w:tc>
        <w:tc>
          <w:tcPr>
            <w:tcW w:w="393" w:type="pct"/>
            <w:shd w:val="clear" w:color="auto" w:fill="auto"/>
            <w:vAlign w:val="center"/>
          </w:tcPr>
          <w:p>
            <w:pPr>
              <w:jc w:val="right"/>
            </w:pPr>
            <w:r>
              <w:t>5.41</w:t>
            </w:r>
          </w:p>
        </w:tc>
        <w:tc>
          <w:tcPr>
            <w:tcW w:w="874" w:type="pct"/>
            <w:shd w:val="clear" w:color="auto" w:fill="auto"/>
            <w:vAlign w:val="center"/>
          </w:tcPr>
          <w:p>
            <w:pPr>
              <w:jc w:val="right"/>
            </w:pPr>
            <w:r>
              <w:t>18,015,000</w:t>
            </w:r>
          </w:p>
        </w:tc>
        <w:sdt>
          <w:sdtPr>
            <w:alias w:val="前十名股东持有股份状态"/>
            <w:tag w:val="_GBC_6552531c633147389275379a0df88ac8"/>
            <w:id w:val="-1375917100"/>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杨耀</w:t>
            </w:r>
          </w:p>
        </w:tc>
        <w:sdt>
          <w:sdtPr>
            <w:alias w:val="前十名股东的股东性质"/>
            <w:tag w:val="_GBC_f3997eebcfb24ceab02c24b48a0ee99e"/>
            <w:id w:val="-159493037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境内自然人</w:t>
                </w:r>
              </w:p>
            </w:tc>
          </w:sdtContent>
        </w:sdt>
        <w:tc>
          <w:tcPr>
            <w:tcW w:w="951" w:type="pct"/>
            <w:shd w:val="clear" w:color="auto" w:fill="auto"/>
          </w:tcPr>
          <w:p>
            <w:pPr>
              <w:jc w:val="right"/>
            </w:pPr>
            <w:r>
              <w:t>18,000,050</w:t>
            </w:r>
          </w:p>
        </w:tc>
        <w:tc>
          <w:tcPr>
            <w:tcW w:w="393" w:type="pct"/>
            <w:shd w:val="clear" w:color="auto" w:fill="auto"/>
            <w:vAlign w:val="center"/>
          </w:tcPr>
          <w:p>
            <w:pPr>
              <w:jc w:val="right"/>
            </w:pPr>
            <w:r>
              <w:t>5.40</w:t>
            </w:r>
          </w:p>
        </w:tc>
        <w:tc>
          <w:tcPr>
            <w:tcW w:w="874" w:type="pct"/>
            <w:shd w:val="clear" w:color="auto" w:fill="auto"/>
            <w:vAlign w:val="center"/>
          </w:tcPr>
          <w:p>
            <w:pPr>
              <w:jc w:val="right"/>
            </w:pPr>
            <w:r>
              <w:t>18,000,050</w:t>
            </w:r>
          </w:p>
        </w:tc>
        <w:sdt>
          <w:sdtPr>
            <w:alias w:val="前十名股东持有股份状态"/>
            <w:tag w:val="_GBC_6552531c633147389275379a0df88ac8"/>
            <w:id w:val="-1624302559"/>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杨厚群</w:t>
            </w:r>
          </w:p>
        </w:tc>
        <w:sdt>
          <w:sdtPr>
            <w:alias w:val="前十名股东的股东性质"/>
            <w:tag w:val="_GBC_f3997eebcfb24ceab02c24b48a0ee99e"/>
            <w:id w:val="180865802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境内自然人</w:t>
                </w:r>
              </w:p>
            </w:tc>
          </w:sdtContent>
        </w:sdt>
        <w:tc>
          <w:tcPr>
            <w:tcW w:w="951" w:type="pct"/>
            <w:shd w:val="clear" w:color="auto" w:fill="auto"/>
          </w:tcPr>
          <w:p>
            <w:pPr>
              <w:jc w:val="right"/>
            </w:pPr>
            <w:r>
              <w:t>7,500,000</w:t>
            </w:r>
          </w:p>
        </w:tc>
        <w:tc>
          <w:tcPr>
            <w:tcW w:w="393" w:type="pct"/>
            <w:shd w:val="clear" w:color="auto" w:fill="auto"/>
            <w:vAlign w:val="center"/>
          </w:tcPr>
          <w:p>
            <w:pPr>
              <w:jc w:val="right"/>
            </w:pPr>
            <w:r>
              <w:t>2.25</w:t>
            </w:r>
          </w:p>
        </w:tc>
        <w:tc>
          <w:tcPr>
            <w:tcW w:w="874" w:type="pct"/>
            <w:shd w:val="clear" w:color="auto" w:fill="auto"/>
            <w:vAlign w:val="center"/>
          </w:tcPr>
          <w:p>
            <w:pPr>
              <w:jc w:val="right"/>
            </w:pPr>
            <w:r>
              <w:t>7,500,000</w:t>
            </w:r>
          </w:p>
        </w:tc>
        <w:sdt>
          <w:sdtPr>
            <w:alias w:val="前十名股东持有股份状态"/>
            <w:tag w:val="_GBC_6552531c633147389275379a0df88ac8"/>
            <w:id w:val="-370232502"/>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陈火林</w:t>
            </w:r>
          </w:p>
        </w:tc>
        <w:sdt>
          <w:sdtPr>
            <w:alias w:val="前十名股东的股东性质"/>
            <w:tag w:val="_GBC_f3997eebcfb24ceab02c24b48a0ee99e"/>
            <w:id w:val="200762558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境内自然人</w:t>
                </w:r>
              </w:p>
            </w:tc>
          </w:sdtContent>
        </w:sdt>
        <w:tc>
          <w:tcPr>
            <w:tcW w:w="951" w:type="pct"/>
            <w:shd w:val="clear" w:color="auto" w:fill="auto"/>
          </w:tcPr>
          <w:p>
            <w:pPr>
              <w:jc w:val="right"/>
            </w:pPr>
            <w:r>
              <w:t>7,013,461</w:t>
            </w:r>
          </w:p>
        </w:tc>
        <w:tc>
          <w:tcPr>
            <w:tcW w:w="393" w:type="pct"/>
            <w:shd w:val="clear" w:color="auto" w:fill="auto"/>
            <w:vAlign w:val="center"/>
          </w:tcPr>
          <w:p>
            <w:pPr>
              <w:jc w:val="right"/>
            </w:pPr>
            <w:r>
              <w:t>2.11</w:t>
            </w:r>
          </w:p>
        </w:tc>
        <w:tc>
          <w:tcPr>
            <w:tcW w:w="874" w:type="pct"/>
            <w:shd w:val="clear" w:color="auto" w:fill="auto"/>
            <w:vAlign w:val="center"/>
          </w:tcPr>
          <w:p>
            <w:pPr>
              <w:jc w:val="right"/>
            </w:pPr>
            <w:r>
              <w:rPr>
                <w:rFonts w:hint="eastAsia"/>
              </w:rPr>
              <w:t>0</w:t>
            </w:r>
          </w:p>
        </w:tc>
        <w:sdt>
          <w:sdtPr>
            <w:alias w:val="前十名股东持有股份状态"/>
            <w:tag w:val="_GBC_6552531c633147389275379a0df88ac8"/>
            <w:id w:val="-1351711778"/>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徐宏亮</w:t>
            </w:r>
          </w:p>
        </w:tc>
        <w:sdt>
          <w:sdtPr>
            <w:alias w:val="前十名股东的股东性质"/>
            <w:tag w:val="_GBC_f3997eebcfb24ceab02c24b48a0ee99e"/>
            <w:id w:val="89400874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境内自然人</w:t>
                </w:r>
              </w:p>
            </w:tc>
          </w:sdtContent>
        </w:sdt>
        <w:tc>
          <w:tcPr>
            <w:tcW w:w="951" w:type="pct"/>
            <w:shd w:val="clear" w:color="auto" w:fill="auto"/>
            <w:vAlign w:val="center"/>
          </w:tcPr>
          <w:p>
            <w:pPr>
              <w:jc w:val="right"/>
            </w:pPr>
            <w:r>
              <w:t>5,770,297</w:t>
            </w:r>
          </w:p>
        </w:tc>
        <w:tc>
          <w:tcPr>
            <w:tcW w:w="393" w:type="pct"/>
            <w:shd w:val="clear" w:color="auto" w:fill="auto"/>
            <w:vAlign w:val="center"/>
          </w:tcPr>
          <w:p>
            <w:pPr>
              <w:jc w:val="right"/>
            </w:pPr>
            <w:r>
              <w:t>1.73</w:t>
            </w:r>
          </w:p>
        </w:tc>
        <w:tc>
          <w:tcPr>
            <w:tcW w:w="874" w:type="pct"/>
            <w:shd w:val="clear" w:color="auto" w:fill="auto"/>
            <w:vAlign w:val="center"/>
          </w:tcPr>
          <w:p>
            <w:pPr>
              <w:jc w:val="right"/>
            </w:pPr>
            <w:r>
              <w:rPr>
                <w:rFonts w:hint="eastAsia"/>
              </w:rPr>
              <w:t>0</w:t>
            </w:r>
          </w:p>
        </w:tc>
        <w:sdt>
          <w:sdtPr>
            <w:alias w:val="前十名股东持有股份状态"/>
            <w:tag w:val="_GBC_6552531c633147389275379a0df88ac8"/>
            <w:id w:val="-1767917189"/>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重庆长寿经济技术开发区开发投资集团有限公司</w:t>
            </w:r>
          </w:p>
        </w:tc>
        <w:sdt>
          <w:sdtPr>
            <w:alias w:val="前十名股东的股东性质"/>
            <w:tag w:val="_GBC_f3997eebcfb24ceab02c24b48a0ee99e"/>
            <w:id w:val="42283683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国有法人</w:t>
                </w:r>
              </w:p>
            </w:tc>
          </w:sdtContent>
        </w:sdt>
        <w:tc>
          <w:tcPr>
            <w:tcW w:w="951" w:type="pct"/>
            <w:shd w:val="clear" w:color="auto" w:fill="auto"/>
            <w:vAlign w:val="center"/>
          </w:tcPr>
          <w:p>
            <w:pPr>
              <w:jc w:val="right"/>
            </w:pPr>
            <w:r>
              <w:t>5,555,556</w:t>
            </w:r>
          </w:p>
        </w:tc>
        <w:tc>
          <w:tcPr>
            <w:tcW w:w="393" w:type="pct"/>
            <w:shd w:val="clear" w:color="auto" w:fill="auto"/>
            <w:vAlign w:val="center"/>
          </w:tcPr>
          <w:p>
            <w:pPr>
              <w:jc w:val="right"/>
            </w:pPr>
            <w:r>
              <w:t>1.67</w:t>
            </w:r>
          </w:p>
        </w:tc>
        <w:tc>
          <w:tcPr>
            <w:tcW w:w="874" w:type="pct"/>
            <w:shd w:val="clear" w:color="auto" w:fill="auto"/>
            <w:vAlign w:val="center"/>
          </w:tcPr>
          <w:p>
            <w:pPr>
              <w:jc w:val="right"/>
            </w:pPr>
            <w:r>
              <w:rPr>
                <w:rFonts w:hint="eastAsia"/>
              </w:rPr>
              <w:t>0</w:t>
            </w:r>
          </w:p>
        </w:tc>
        <w:sdt>
          <w:sdtPr>
            <w:alias w:val="前十名股东持有股份状态"/>
            <w:tag w:val="_GBC_6552531c633147389275379a0df88ac8"/>
            <w:id w:val="-2059849290"/>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质押</w:t>
                </w:r>
              </w:p>
            </w:tc>
          </w:sdtContent>
        </w:sdt>
        <w:tc>
          <w:tcPr>
            <w:tcW w:w="385" w:type="pct"/>
            <w:shd w:val="clear" w:color="auto" w:fill="auto"/>
            <w:vAlign w:val="center"/>
          </w:tcPr>
          <w:p>
            <w:pPr>
              <w:jc w:val="right"/>
            </w:pPr>
            <w:r>
              <w:t>2,777,770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秦勇</w:t>
            </w:r>
          </w:p>
        </w:tc>
        <w:sdt>
          <w:sdtPr>
            <w:alias w:val="前十名股东的股东性质"/>
            <w:tag w:val="_GBC_f3997eebcfb24ceab02c24b48a0ee99e"/>
            <w:id w:val="192276247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境内自然人</w:t>
                </w:r>
              </w:p>
            </w:tc>
          </w:sdtContent>
        </w:sdt>
        <w:tc>
          <w:tcPr>
            <w:tcW w:w="951" w:type="pct"/>
            <w:shd w:val="clear" w:color="auto" w:fill="auto"/>
            <w:vAlign w:val="center"/>
          </w:tcPr>
          <w:p>
            <w:pPr>
              <w:jc w:val="right"/>
            </w:pPr>
            <w:r>
              <w:t>5,400,000</w:t>
            </w:r>
          </w:p>
        </w:tc>
        <w:tc>
          <w:tcPr>
            <w:tcW w:w="393" w:type="pct"/>
            <w:shd w:val="clear" w:color="auto" w:fill="auto"/>
            <w:vAlign w:val="center"/>
          </w:tcPr>
          <w:p>
            <w:pPr>
              <w:jc w:val="right"/>
            </w:pPr>
            <w:r>
              <w:t>1.62</w:t>
            </w:r>
          </w:p>
        </w:tc>
        <w:tc>
          <w:tcPr>
            <w:tcW w:w="874" w:type="pct"/>
            <w:shd w:val="clear" w:color="auto" w:fill="auto"/>
            <w:vAlign w:val="center"/>
          </w:tcPr>
          <w:p>
            <w:pPr>
              <w:jc w:val="right"/>
            </w:pPr>
            <w:r>
              <w:t>5,400,000</w:t>
            </w:r>
          </w:p>
        </w:tc>
        <w:sdt>
          <w:sdtPr>
            <w:alias w:val="前十名股东持有股份状态"/>
            <w:tag w:val="_GBC_6552531c633147389275379a0df88ac8"/>
            <w:id w:val="390162672"/>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rPr>
              <w:t>天津普思资产管理有限公司－平潭普思广和一号股权投资合伙企业（有限合伙）</w:t>
            </w:r>
          </w:p>
        </w:tc>
        <w:sdt>
          <w:sdtPr>
            <w:alias w:val="前十名股东的股东性质"/>
            <w:tag w:val="_GBC_f3997eebcfb24ceab02c24b48a0ee99e"/>
            <w:id w:val="64755166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shd w:val="clear" w:color="auto" w:fill="auto"/>
                <w:vAlign w:val="center"/>
              </w:tcPr>
              <w:p>
                <w:pPr>
                  <w:jc w:val="center"/>
                  <w:rPr>
                    <w:color w:val="FF9900"/>
                  </w:rPr>
                </w:pPr>
                <w:r>
                  <w:t>境内非国有法人</w:t>
                </w:r>
              </w:p>
            </w:tc>
          </w:sdtContent>
        </w:sdt>
        <w:tc>
          <w:tcPr>
            <w:tcW w:w="951" w:type="pct"/>
            <w:shd w:val="clear" w:color="auto" w:fill="auto"/>
            <w:vAlign w:val="center"/>
          </w:tcPr>
          <w:p>
            <w:pPr>
              <w:jc w:val="right"/>
            </w:pPr>
            <w:r>
              <w:t>4,595,222</w:t>
            </w:r>
          </w:p>
        </w:tc>
        <w:tc>
          <w:tcPr>
            <w:tcW w:w="393" w:type="pct"/>
            <w:shd w:val="clear" w:color="auto" w:fill="auto"/>
            <w:vAlign w:val="center"/>
          </w:tcPr>
          <w:p>
            <w:pPr>
              <w:jc w:val="right"/>
            </w:pPr>
            <w:r>
              <w:t>1.38</w:t>
            </w:r>
          </w:p>
        </w:tc>
        <w:tc>
          <w:tcPr>
            <w:tcW w:w="874" w:type="pct"/>
            <w:shd w:val="clear" w:color="auto" w:fill="auto"/>
            <w:vAlign w:val="center"/>
          </w:tcPr>
          <w:p>
            <w:pPr>
              <w:jc w:val="right"/>
            </w:pPr>
            <w:r>
              <w:rPr>
                <w:rFonts w:hint="eastAsia"/>
              </w:rPr>
              <w:t>0</w:t>
            </w:r>
          </w:p>
        </w:tc>
        <w:sdt>
          <w:sdtPr>
            <w:alias w:val="前十名股东持有股份状态"/>
            <w:tag w:val="_GBC_6552531c633147389275379a0df88ac8"/>
            <w:id w:val="1166367830"/>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pPr>
                  <w:jc w:val="center"/>
                  <w:rPr>
                    <w:color w:val="FF9900"/>
                  </w:rPr>
                </w:pPr>
                <w:r>
                  <w:t>无</w:t>
                </w:r>
              </w:p>
            </w:tc>
          </w:sdtContent>
        </w:sdt>
        <w:tc>
          <w:tcPr>
            <w:tcW w:w="385" w:type="pct"/>
            <w:shd w:val="clear" w:color="auto" w:fill="auto"/>
            <w:vAlign w:val="center"/>
          </w:tcPr>
          <w:p>
            <w:pPr>
              <w:jc w:val="right"/>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sdt>
          <w:sdtPr>
            <w:tag w:val="_PLD_1886309caaf34e92a7a21f66abd53d21"/>
            <w:id w:val="-1364594581"/>
          </w:sdtPr>
          <w:sdtContent>
            <w:tc>
              <w:tcPr>
                <w:tcW w:w="5000" w:type="pct"/>
                <w:gridSpan w:val="7"/>
                <w:shd w:val="clear" w:color="auto" w:fill="auto"/>
              </w:tcPr>
              <w:p>
                <w:pPr>
                  <w:jc w:val="center"/>
                  <w:rPr>
                    <w:color w:val="FF9900"/>
                  </w:rPr>
                </w:pPr>
                <w:r>
                  <w:t>前</w:t>
                </w:r>
                <w:r>
                  <w:rPr>
                    <w:rFonts w:hint="eastAsia"/>
                  </w:rPr>
                  <w:t>1</w:t>
                </w:r>
                <w:r>
                  <w:t>0名无限售条件股东持股情况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sdt>
          <w:sdtPr>
            <w:tag w:val="_PLD_9830a993b5db4ebf983a00b939c7bdf2"/>
            <w:id w:val="-1517920631"/>
          </w:sdtPr>
          <w:sdtContent>
            <w:tc>
              <w:tcPr>
                <w:tcW w:w="1282" w:type="pct"/>
                <w:vMerge w:val="restart"/>
                <w:shd w:val="clear" w:color="auto" w:fill="auto"/>
                <w:vAlign w:val="center"/>
              </w:tcPr>
              <w:p>
                <w:pPr>
                  <w:rPr>
                    <w:color w:val="FF9900"/>
                  </w:rPr>
                </w:pPr>
                <w:r>
                  <w:t>股东名称</w:t>
                </w:r>
              </w:p>
            </w:tc>
          </w:sdtContent>
        </w:sdt>
        <w:sdt>
          <w:sdtPr>
            <w:tag w:val="_PLD_957d228974c446aaa8f22ca7e9af3665"/>
            <w:id w:val="99232721"/>
          </w:sdtPr>
          <w:sdtContent>
            <w:tc>
              <w:tcPr>
                <w:tcW w:w="2067" w:type="pct"/>
                <w:gridSpan w:val="3"/>
                <w:vMerge w:val="restart"/>
                <w:shd w:val="clear" w:color="auto" w:fill="auto"/>
                <w:vAlign w:val="center"/>
              </w:tcPr>
              <w:p>
                <w:pPr>
                  <w:jc w:val="center"/>
                  <w:rPr>
                    <w:color w:val="FF9900"/>
                  </w:rPr>
                </w:pPr>
                <w:r>
                  <w:t>持有无限售条件流通股的数量</w:t>
                </w:r>
              </w:p>
            </w:tc>
          </w:sdtContent>
        </w:sdt>
        <w:sdt>
          <w:sdtPr>
            <w:tag w:val="_PLD_e47ecf044feb4d66bbf8b08c1939d1be"/>
            <w:id w:val="1002241387"/>
          </w:sdtPr>
          <w:sdtContent>
            <w:tc>
              <w:tcPr>
                <w:tcW w:w="1651" w:type="pct"/>
                <w:gridSpan w:val="3"/>
                <w:tcBorders>
                  <w:bottom w:val="single" w:color="auto" w:sz="4" w:space="0"/>
                </w:tcBorders>
                <w:shd w:val="clear" w:color="auto" w:fill="auto"/>
                <w:vAlign w:val="center"/>
              </w:tcPr>
              <w:p>
                <w:pPr>
                  <w:jc w:val="center"/>
                  <w:rPr>
                    <w:color w:val="FF9900"/>
                  </w:rPr>
                </w:pPr>
                <w:r>
                  <w:t>股份种类</w:t>
                </w:r>
                <w:r>
                  <w:rPr>
                    <w:rFonts w:hint="eastAsia"/>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vMerge w:val="continue"/>
            <w:shd w:val="clear" w:color="auto" w:fill="auto"/>
          </w:tcPr>
          <w:p>
            <w:pPr>
              <w:rPr>
                <w:color w:val="FF9900"/>
              </w:rPr>
            </w:pPr>
          </w:p>
        </w:tc>
        <w:tc>
          <w:tcPr>
            <w:tcW w:w="2067" w:type="pct"/>
            <w:gridSpan w:val="3"/>
            <w:vMerge w:val="continue"/>
            <w:shd w:val="clear" w:color="auto" w:fill="auto"/>
          </w:tcPr>
          <w:p>
            <w:pPr>
              <w:rPr>
                <w:color w:val="FF9900"/>
              </w:rPr>
            </w:pPr>
          </w:p>
        </w:tc>
        <w:sdt>
          <w:sdtPr>
            <w:tag w:val="_PLD_f7e616ce5c4643508d260ea89d64166d"/>
            <w:id w:val="1747765687"/>
          </w:sdtPr>
          <w:sdtContent>
            <w:tc>
              <w:tcPr>
                <w:tcW w:w="874" w:type="pct"/>
                <w:shd w:val="clear" w:color="auto" w:fill="auto"/>
                <w:vAlign w:val="center"/>
              </w:tcPr>
              <w:p>
                <w:pPr>
                  <w:jc w:val="center"/>
                  <w:rPr>
                    <w:color w:val="008000"/>
                  </w:rPr>
                </w:pPr>
                <w:r>
                  <w:rPr>
                    <w:rFonts w:hint="eastAsia"/>
                  </w:rPr>
                  <w:t>股份种类</w:t>
                </w:r>
              </w:p>
            </w:tc>
          </w:sdtContent>
        </w:sdt>
        <w:sdt>
          <w:sdtPr>
            <w:tag w:val="_PLD_487bbd1018cb477a9f8670280997f40a"/>
            <w:id w:val="-408462323"/>
          </w:sdtPr>
          <w:sdtContent>
            <w:tc>
              <w:tcPr>
                <w:tcW w:w="777" w:type="pct"/>
                <w:gridSpan w:val="2"/>
                <w:shd w:val="clear" w:color="auto" w:fill="auto"/>
              </w:tcPr>
              <w:p>
                <w:pPr>
                  <w:jc w:val="center"/>
                  <w:rPr>
                    <w:color w:val="008000"/>
                  </w:rPr>
                </w:pPr>
                <w:r>
                  <w:rPr>
                    <w:rFonts w:hint="eastAsia" w:cs="宋体"/>
                  </w:rPr>
                  <w:t>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陈火林</w:t>
            </w:r>
          </w:p>
        </w:tc>
        <w:tc>
          <w:tcPr>
            <w:tcW w:w="2067" w:type="pct"/>
            <w:gridSpan w:val="3"/>
            <w:shd w:val="clear" w:color="auto" w:fill="auto"/>
            <w:vAlign w:val="center"/>
          </w:tcPr>
          <w:p>
            <w:pPr>
              <w:jc w:val="right"/>
            </w:pPr>
            <w:r>
              <w:t>7,013,461</w:t>
            </w:r>
          </w:p>
        </w:tc>
        <w:sdt>
          <w:sdtPr>
            <w:rPr>
              <w:bCs/>
            </w:rPr>
            <w:alias w:val="前十名无限售条件股东期末持有流通股的种类"/>
            <w:tag w:val="_GBC_fb300af0c4d04d89b24005af89c23e1d"/>
            <w:id w:val="-125219255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7,013,461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徐宏亮</w:t>
            </w:r>
          </w:p>
        </w:tc>
        <w:tc>
          <w:tcPr>
            <w:tcW w:w="2067" w:type="pct"/>
            <w:gridSpan w:val="3"/>
            <w:shd w:val="clear" w:color="auto" w:fill="auto"/>
            <w:vAlign w:val="center"/>
          </w:tcPr>
          <w:p>
            <w:pPr>
              <w:jc w:val="right"/>
            </w:pPr>
            <w:r>
              <w:t>5,770,297</w:t>
            </w:r>
          </w:p>
        </w:tc>
        <w:sdt>
          <w:sdtPr>
            <w:rPr>
              <w:bCs/>
            </w:rPr>
            <w:alias w:val="前十名无限售条件股东期末持有流通股的种类"/>
            <w:tag w:val="_GBC_fb300af0c4d04d89b24005af89c23e1d"/>
            <w:id w:val="-107204900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5,770,297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重庆长寿经济技术开发区开发投资集团有限公司</w:t>
            </w:r>
          </w:p>
        </w:tc>
        <w:tc>
          <w:tcPr>
            <w:tcW w:w="2067" w:type="pct"/>
            <w:gridSpan w:val="3"/>
            <w:shd w:val="clear" w:color="auto" w:fill="auto"/>
            <w:vAlign w:val="center"/>
          </w:tcPr>
          <w:p>
            <w:pPr>
              <w:jc w:val="right"/>
            </w:pPr>
            <w:r>
              <w:t>5,555,556</w:t>
            </w:r>
          </w:p>
        </w:tc>
        <w:sdt>
          <w:sdtPr>
            <w:rPr>
              <w:bCs/>
            </w:rPr>
            <w:alias w:val="前十名无限售条件股东期末持有流通股的种类"/>
            <w:tag w:val="_GBC_fb300af0c4d04d89b24005af89c23e1d"/>
            <w:id w:val="-50466556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5,555,556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天津普思资产管理有限公司－平潭普思广和一号股权投资合伙企业（有限合伙）</w:t>
            </w:r>
          </w:p>
        </w:tc>
        <w:tc>
          <w:tcPr>
            <w:tcW w:w="2067" w:type="pct"/>
            <w:gridSpan w:val="3"/>
            <w:shd w:val="clear" w:color="auto" w:fill="auto"/>
            <w:vAlign w:val="center"/>
          </w:tcPr>
          <w:p>
            <w:pPr>
              <w:jc w:val="right"/>
            </w:pPr>
            <w:r>
              <w:t>4,595,222</w:t>
            </w:r>
          </w:p>
        </w:tc>
        <w:sdt>
          <w:sdtPr>
            <w:rPr>
              <w:bCs/>
            </w:rPr>
            <w:alias w:val="前十名无限售条件股东期末持有流通股的种类"/>
            <w:tag w:val="_GBC_fb300af0c4d04d89b24005af89c23e1d"/>
            <w:id w:val="-146457252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4,595,222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徐亚运</w:t>
            </w:r>
          </w:p>
        </w:tc>
        <w:tc>
          <w:tcPr>
            <w:tcW w:w="2067" w:type="pct"/>
            <w:gridSpan w:val="3"/>
            <w:shd w:val="clear" w:color="auto" w:fill="auto"/>
            <w:vAlign w:val="center"/>
          </w:tcPr>
          <w:p>
            <w:pPr>
              <w:jc w:val="right"/>
            </w:pPr>
            <w:r>
              <w:t>3,596,619</w:t>
            </w:r>
          </w:p>
        </w:tc>
        <w:sdt>
          <w:sdtPr>
            <w:rPr>
              <w:bCs/>
            </w:rPr>
            <w:alias w:val="前十名无限售条件股东期末持有流通股的种类"/>
            <w:tag w:val="_GBC_fb300af0c4d04d89b24005af89c23e1d"/>
            <w:id w:val="178770234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3,596,619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全国社保基金一零七组合</w:t>
            </w:r>
          </w:p>
        </w:tc>
        <w:tc>
          <w:tcPr>
            <w:tcW w:w="2067" w:type="pct"/>
            <w:gridSpan w:val="3"/>
            <w:shd w:val="clear" w:color="auto" w:fill="auto"/>
            <w:vAlign w:val="center"/>
          </w:tcPr>
          <w:p>
            <w:pPr>
              <w:jc w:val="right"/>
            </w:pPr>
            <w:r>
              <w:t>3,357,600</w:t>
            </w:r>
          </w:p>
        </w:tc>
        <w:sdt>
          <w:sdtPr>
            <w:rPr>
              <w:bCs/>
            </w:rPr>
            <w:alias w:val="前十名无限售条件股东期末持有流通股的种类"/>
            <w:tag w:val="_GBC_fb300af0c4d04d89b24005af89c23e1d"/>
            <w:id w:val="-179034839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3,357,600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重庆望变电气（集团）股份有限公司回购专用证券账户</w:t>
            </w:r>
          </w:p>
        </w:tc>
        <w:tc>
          <w:tcPr>
            <w:tcW w:w="2067" w:type="pct"/>
            <w:gridSpan w:val="3"/>
            <w:shd w:val="clear" w:color="auto" w:fill="auto"/>
            <w:vAlign w:val="center"/>
          </w:tcPr>
          <w:p>
            <w:pPr>
              <w:jc w:val="right"/>
            </w:pPr>
            <w:r>
              <w:t>3,202,768</w:t>
            </w:r>
          </w:p>
        </w:tc>
        <w:sdt>
          <w:sdtPr>
            <w:rPr>
              <w:bCs/>
            </w:rPr>
            <w:alias w:val="前十名无限售条件股东期末持有流通股的种类"/>
            <w:tag w:val="_GBC_fb300af0c4d04d89b24005af89c23e1d"/>
            <w:id w:val="117646655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3,202,768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王育森</w:t>
            </w:r>
          </w:p>
        </w:tc>
        <w:tc>
          <w:tcPr>
            <w:tcW w:w="2067" w:type="pct"/>
            <w:gridSpan w:val="3"/>
            <w:shd w:val="clear" w:color="auto" w:fill="auto"/>
            <w:vAlign w:val="center"/>
          </w:tcPr>
          <w:p>
            <w:pPr>
              <w:jc w:val="right"/>
            </w:pPr>
            <w:r>
              <w:t>3,032,007</w:t>
            </w:r>
          </w:p>
        </w:tc>
        <w:sdt>
          <w:sdtPr>
            <w:rPr>
              <w:bCs/>
            </w:rPr>
            <w:alias w:val="前十名无限售条件股东期末持有流通股的种类"/>
            <w:tag w:val="_GBC_fb300af0c4d04d89b24005af89c23e1d"/>
            <w:id w:val="37135106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3,032,007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1282" w:type="pct"/>
            <w:shd w:val="clear" w:color="auto" w:fill="auto"/>
            <w:vAlign w:val="center"/>
          </w:tcPr>
          <w:p>
            <w:r>
              <w:t>夏强</w:t>
            </w:r>
          </w:p>
        </w:tc>
        <w:tc>
          <w:tcPr>
            <w:tcW w:w="2067" w:type="pct"/>
            <w:gridSpan w:val="3"/>
            <w:shd w:val="clear" w:color="auto" w:fill="auto"/>
            <w:vAlign w:val="center"/>
          </w:tcPr>
          <w:p>
            <w:pPr>
              <w:jc w:val="right"/>
            </w:pPr>
            <w:r>
              <w:t>2,306,000</w:t>
            </w:r>
          </w:p>
        </w:tc>
        <w:sdt>
          <w:sdtPr>
            <w:rPr>
              <w:bCs/>
            </w:rPr>
            <w:alias w:val="前十名无限售条件股东期末持有流通股的种类"/>
            <w:tag w:val="_GBC_fb300af0c4d04d89b24005af89c23e1d"/>
            <w:id w:val="185430614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2,306,000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vAlign w:val="center"/>
          </w:tcPr>
          <w:p>
            <w:r>
              <w:t>史爱昭</w:t>
            </w:r>
          </w:p>
        </w:tc>
        <w:tc>
          <w:tcPr>
            <w:tcW w:w="2067" w:type="pct"/>
            <w:gridSpan w:val="3"/>
            <w:shd w:val="clear" w:color="auto" w:fill="auto"/>
            <w:vAlign w:val="center"/>
          </w:tcPr>
          <w:p>
            <w:pPr>
              <w:jc w:val="right"/>
            </w:pPr>
            <w:r>
              <w:t>2,227,976</w:t>
            </w:r>
          </w:p>
        </w:tc>
        <w:sdt>
          <w:sdtPr>
            <w:rPr>
              <w:bCs/>
            </w:rPr>
            <w:alias w:val="前十名无限售条件股东期末持有流通股的种类"/>
            <w:tag w:val="_GBC_fb300af0c4d04d89b24005af89c23e1d"/>
            <w:id w:val="194017754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874" w:type="pct"/>
                <w:shd w:val="clear" w:color="auto" w:fill="auto"/>
                <w:vAlign w:val="center"/>
              </w:tcPr>
              <w:p>
                <w:pPr>
                  <w:jc w:val="center"/>
                  <w:rPr>
                    <w:bCs/>
                  </w:rPr>
                </w:pPr>
                <w:r>
                  <w:rPr>
                    <w:bCs/>
                  </w:rPr>
                  <w:t>人民币普通股</w:t>
                </w:r>
              </w:p>
            </w:tc>
          </w:sdtContent>
        </w:sdt>
        <w:tc>
          <w:tcPr>
            <w:tcW w:w="777" w:type="pct"/>
            <w:gridSpan w:val="2"/>
            <w:shd w:val="clear" w:color="auto" w:fill="auto"/>
            <w:vAlign w:val="center"/>
          </w:tcPr>
          <w:p>
            <w:pPr>
              <w:jc w:val="right"/>
            </w:pPr>
            <w:r>
              <w:t>2,227,976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t>上述股东关联关系或一致行动的说明</w:t>
            </w:r>
          </w:p>
        </w:tc>
        <w:tc>
          <w:tcPr>
            <w:tcW w:w="3718" w:type="pct"/>
            <w:gridSpan w:val="6"/>
            <w:shd w:val="clear" w:color="auto" w:fill="auto"/>
            <w:vAlign w:val="center"/>
          </w:tcPr>
          <w:p>
            <w:r>
              <w:rPr>
                <w:rFonts w:hint="eastAsia"/>
              </w:rPr>
              <w:t>上述股东中杨泽民、秦惠兰、杨耀与杨秦系一致行动人，杨泽民与秦惠兰系夫妻关系，其女杨秦与其子杨耀系姐弟关系，杨泽民与杨厚群系兄妹关系；秦惠兰与秦勇系姐妹关系。除此之外，公司未知上述股东是否存在关联关系，也未知上述股东之间是否属于《上市公司收购管理办法》规定的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397" w:hRule="atLeast"/>
          <w:jc w:val="center"/>
        </w:trPr>
        <w:tc>
          <w:tcPr>
            <w:tcW w:w="1282" w:type="pct"/>
            <w:shd w:val="clear" w:color="auto" w:fill="auto"/>
          </w:tcPr>
          <w:p>
            <w:r>
              <w:rPr>
                <w:rFonts w:hint="eastAsia" w:cs="宋体"/>
              </w:rPr>
              <w:t>前10名股东及前</w:t>
            </w:r>
            <w:r>
              <w:rPr>
                <w:rFonts w:cs="宋体"/>
              </w:rPr>
              <w:t>10名无限售股东</w:t>
            </w:r>
            <w:r>
              <w:rPr>
                <w:rFonts w:hint="eastAsia" w:cs="宋体"/>
              </w:rPr>
              <w:t>参与融资融券及转融通业务情况说明（如有）</w:t>
            </w:r>
          </w:p>
        </w:tc>
        <w:tc>
          <w:tcPr>
            <w:tcW w:w="3718" w:type="pct"/>
            <w:gridSpan w:val="6"/>
            <w:shd w:val="clear" w:color="auto" w:fill="auto"/>
            <w:vAlign w:val="center"/>
          </w:tcPr>
          <w:p>
            <w:r>
              <w:rPr>
                <w:rFonts w:hint="eastAsia"/>
              </w:rPr>
              <w:t>无</w:t>
            </w:r>
          </w:p>
        </w:tc>
      </w:tr>
    </w:tbl>
    <w:p/>
    <w:p>
      <w:r>
        <w:rPr>
          <w:rFonts w:hint="eastAsia"/>
        </w:rPr>
        <w:t>持股</w:t>
      </w:r>
      <w:r>
        <w:t>5%以上股东、前10名股东及前10名无限售流通股股东参与转融通业务出借股份情况</w:t>
      </w:r>
    </w:p>
    <w:bookmarkEnd w:id="18"/>
    <w:sdt>
      <w:sdtPr>
        <w:rPr>
          <w:bCs/>
        </w:rPr>
        <w:alias w:val="是否适用：前十名股东参与转融通业务出借股份情况[双击切换]"/>
        <w:tag w:val="_GBC_7eb7847cc46e4e389ceb53c1d91a3533"/>
        <w:id w:val="478656608"/>
        <w:placeholder>
          <w:docPart w:val="GBC22222222222222222222222222222"/>
        </w:placeholder>
      </w:sdtPr>
      <w:sdtEndPr>
        <w:rPr>
          <w:bCs/>
        </w:rPr>
      </w:sdtEndPr>
      <w:sdtContent>
        <w:p>
          <w:bookmarkStart w:id="19" w:name="_Hlk155094173"/>
          <w:bookmarkStart w:id="20" w:name="_Hlk161154245"/>
          <w:bookmarkStart w:id="21" w:name="_Hlk161321917"/>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bookmarkEnd w:id="19"/>
    <w:p/>
    <w:p>
      <w:r>
        <w:rPr>
          <w:rFonts w:hint="eastAsia"/>
        </w:rPr>
        <w:t>前</w:t>
      </w:r>
      <w:r>
        <w:t>10名股东及前10名无限售流通股股东因转融通出借/归还原因导致较上期发生变化</w:t>
      </w:r>
    </w:p>
    <w:sdt>
      <w:sdtPr>
        <w:rPr>
          <w:rFonts w:hint="eastAsia"/>
        </w:rPr>
        <w:alias w:val="是否适用：前十名股东较上期发生变化[双击切换]"/>
        <w:tag w:val="_GBC_7e823bd3d27a48649eface5d733158ce"/>
        <w:id w:val="780307345"/>
        <w:placeholder>
          <w:docPart w:val="GBC22222222222222222222222222222"/>
        </w:placeholder>
      </w:sdtPr>
      <w:sdtEndPr>
        <w:rPr>
          <w:rFonts w:hint="eastAsia"/>
        </w:rPr>
      </w:sdtEndPr>
      <w:sdtContent>
        <w:p>
          <w:bookmarkStart w:id="22" w:name="_Hlk15509418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7"/>
    <w:bookmarkEnd w:id="20"/>
    <w:bookmarkEnd w:id="21"/>
    <w:bookmarkEnd w:id="22"/>
    <w:p>
      <w:pPr>
        <w:pStyle w:val="2"/>
        <w:numPr>
          <w:ilvl w:val="0"/>
          <w:numId w:val="2"/>
        </w:numPr>
        <w:tabs>
          <w:tab w:val="left" w:pos="434"/>
          <w:tab w:val="left" w:pos="882"/>
        </w:tabs>
        <w:rPr>
          <w:sz w:val="21"/>
        </w:rPr>
      </w:pPr>
      <w:bookmarkStart w:id="23" w:name="_Hlk83223066"/>
      <w:bookmarkStart w:id="24" w:name="_Hlk97717143"/>
      <w:r>
        <w:rPr>
          <w:rFonts w:hint="eastAsia"/>
          <w:sz w:val="21"/>
        </w:rPr>
        <w:t>其他提醒</w:t>
      </w:r>
      <w:r>
        <w:rPr>
          <w:sz w:val="21"/>
        </w:rPr>
        <w:t>事项</w:t>
      </w:r>
    </w:p>
    <w:p>
      <w:r>
        <w:rPr>
          <w:rFonts w:hint="eastAsia"/>
        </w:rPr>
        <w:t>需提醒投资者关注的关于公司报告期经营情况的其他重要信息</w:t>
      </w:r>
    </w:p>
    <w:bookmarkEnd w:id="23"/>
    <w:bookmarkEnd w:id="24"/>
    <w:sdt>
      <w:sdtPr>
        <w:alias w:val="是否适用：其他提醒事项[双击切换]"/>
        <w:tag w:val="_GBC_87d416a0b2644885acf3acf7834e8ff4"/>
        <w:id w:val="-1131711175"/>
        <w:lock w:val="sdtLocked"/>
        <w:placeholder>
          <w:docPart w:val="GBC22222222222222222222222222222"/>
        </w:placeholder>
      </w:sdtPr>
      <w:sdtContent>
        <w:p>
          <w:bookmarkStart w:id="25" w:name="_Hlk97717217"/>
          <w:bookmarkStart w:id="26" w:name="_Hlk9703497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5"/>
    <w:bookmarkEnd w:id="26"/>
    <w:p>
      <w:pPr>
        <w:pStyle w:val="2"/>
        <w:numPr>
          <w:ilvl w:val="0"/>
          <w:numId w:val="2"/>
        </w:numPr>
        <w:tabs>
          <w:tab w:val="left" w:pos="434"/>
          <w:tab w:val="left" w:pos="882"/>
        </w:tabs>
        <w:spacing w:before="120" w:after="120" w:line="240" w:lineRule="auto"/>
        <w:rPr>
          <w:sz w:val="21"/>
        </w:rPr>
      </w:pPr>
      <w:r>
        <w:rPr>
          <w:rFonts w:hint="eastAsia"/>
          <w:sz w:val="21"/>
        </w:rPr>
        <w:t>季度财务报表</w:t>
      </w:r>
    </w:p>
    <w:p>
      <w:pPr>
        <w:pStyle w:val="3"/>
        <w:numPr>
          <w:ilvl w:val="0"/>
          <w:numId w:val="5"/>
        </w:numPr>
        <w:tabs>
          <w:tab w:val="left" w:pos="360"/>
        </w:tabs>
      </w:pPr>
      <w:r>
        <w:rPr>
          <w:rFonts w:hint="eastAsia"/>
        </w:rPr>
        <w:t>审计意见类型</w:t>
      </w:r>
    </w:p>
    <w:sdt>
      <w:sdtPr>
        <w:rPr>
          <w:rFonts w:hint="eastAsia"/>
        </w:rPr>
        <w:alias w:val="是否适用：审计意见类型[双击切换]"/>
        <w:tag w:val="_GBC_f79014c9e1f446548b7878595de01a9d"/>
        <w:id w:val="352689982"/>
        <w:lock w:val="sdtLocked"/>
        <w:placeholder>
          <w:docPart w:val="GBC22222222222222222222222222222"/>
        </w:placeholder>
      </w:sdtPr>
      <w:sdtEndPr>
        <w:rPr>
          <w:rFonts w:hint="eastAsia"/>
        </w:rPr>
      </w:sdtEndPr>
      <w:sdtContent>
        <w:p>
          <w:bookmarkStart w:id="27" w:name="_Hlk83901321"/>
          <w:bookmarkStart w:id="28" w:name="_Hlk83901855"/>
          <w:bookmarkStart w:id="29" w:name="_Hlk9703505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
    <w:bookmarkEnd w:id="28"/>
    <w:bookmarkEnd w:id="29"/>
    <w:p>
      <w:pPr>
        <w:pStyle w:val="3"/>
        <w:numPr>
          <w:ilvl w:val="0"/>
          <w:numId w:val="5"/>
        </w:numPr>
        <w:tabs>
          <w:tab w:val="left" w:pos="360"/>
        </w:tabs>
        <w:rPr>
          <w:bCs/>
        </w:rPr>
      </w:pPr>
      <w:bookmarkStart w:id="30" w:name="_Hlk97717267"/>
      <w:r>
        <w:rPr>
          <w:rFonts w:hint="eastAsia"/>
          <w:bCs/>
        </w:rPr>
        <w:t>财务报表</w:t>
      </w:r>
    </w:p>
    <w:p>
      <w:pPr>
        <w:spacing w:line="360" w:lineRule="auto"/>
        <w:jc w:val="center"/>
        <w:outlineLvl w:val="2"/>
      </w:pPr>
      <w:r>
        <w:rPr>
          <w:rFonts w:hint="eastAsia"/>
          <w:b/>
        </w:rPr>
        <w:t>合并资产负债表</w:t>
      </w:r>
    </w:p>
    <w:p>
      <w:pPr>
        <w:jc w:val="center"/>
      </w:pPr>
      <w:r>
        <w:t>2024年</w:t>
      </w:r>
      <w:r>
        <w:rPr>
          <w:rFonts w:hint="eastAsia"/>
        </w:rPr>
        <w:t>3</w:t>
      </w:r>
      <w:r>
        <w:t>月3</w:t>
      </w:r>
      <w:r>
        <w:rPr>
          <w:rFonts w:hint="eastAsia"/>
        </w:rPr>
        <w:t>1</w:t>
      </w:r>
      <w:r>
        <w:t>日</w:t>
      </w:r>
    </w:p>
    <w:p>
      <w:r>
        <w:t>编制单位:</w:t>
      </w:r>
      <w:bookmarkEnd w:id="30"/>
      <w:bookmarkStart w:id="31" w:name="_Hlk3554658"/>
      <w:sdt>
        <w:sdtPr>
          <w:alias w:val="公司法定中文名称"/>
          <w:tag w:val="_GBC_c9fb4b7dc5d1436c86d5d78a650aacd3"/>
          <w:id w:val="1985433901"/>
          <w:placeholder>
            <w:docPart w:val="GBC22222222222222222222222222222"/>
          </w:placeholder>
          <w:dataBinding w:prefixMappings="xmlns:clcid-cgi='clcid-cgi'" w:xpath="/*/clcid-cgi:GongSiFaDingZhongWenMingCheng[not(@periodRef)]" w:storeItemID="{42DEBF9A-6816-48AE-BADD-E3125C474CD9}"/>
          <w:text/>
        </w:sdtPr>
        <w:sdtContent>
          <w:r>
            <w:t>重庆望变电气（集团）股份有限公司</w:t>
          </w:r>
        </w:sdtContent>
      </w:sdt>
    </w:p>
    <w:p>
      <w:pPr>
        <w:wordWrap w:val="0"/>
        <w:jc w:val="right"/>
      </w:pPr>
      <w:r>
        <w:rPr>
          <w:rFonts w:hint="eastAsia"/>
        </w:rPr>
        <w:t>单位：</w:t>
      </w:r>
      <w:sdt>
        <w:sdtPr>
          <w:rPr>
            <w:rFonts w:hint="eastAsia"/>
          </w:rPr>
          <w:alias w:val="单位_资产负债表"/>
          <w:tag w:val="_GBC_1294a38421094fb28e8bde07676d9b31"/>
          <w:id w:val="-18479346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sdt>
        <w:sdtPr>
          <w:alias w:val="币种_资产负债表"/>
          <w:tag w:val="_GBC_d61179b1123049c4b31a72aaea71c0cb"/>
          <w:id w:val="-3750827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审计类型：</w:t>
      </w:r>
      <w:sdt>
        <w:sdtPr>
          <w:rPr>
            <w:rFonts w:hint="eastAsia"/>
          </w:rPr>
          <w:alias w:val="审计类型_资产负债表"/>
          <w:tag w:val="_GBC_d55897ea17f44762acea06d1ad3c3ed6"/>
          <w:id w:val="1408804074"/>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45"/>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b70873dfa748c3a35cc114f66dfcd3"/>
            <w:id w:val="-10917906"/>
          </w:sdtPr>
          <w:sdtContent>
            <w:tc>
              <w:tcPr>
                <w:tcW w:w="1838" w:type="pct"/>
                <w:tcBorders>
                  <w:top w:val="outset" w:color="auto" w:sz="6" w:space="0"/>
                  <w:left w:val="outset" w:color="auto" w:sz="6" w:space="0"/>
                  <w:bottom w:val="outset" w:color="auto" w:sz="6" w:space="0"/>
                  <w:right w:val="outset" w:color="auto" w:sz="6" w:space="0"/>
                </w:tcBorders>
                <w:vAlign w:val="center"/>
              </w:tcPr>
              <w:p>
                <w:pPr>
                  <w:jc w:val="center"/>
                  <w:rPr>
                    <w:b/>
                  </w:rPr>
                </w:pPr>
                <w:r>
                  <w:rPr>
                    <w:b/>
                  </w:rPr>
                  <w:t>项目</w:t>
                </w:r>
              </w:p>
            </w:tc>
          </w:sdtContent>
        </w:sdt>
        <w:sdt>
          <w:sdtPr>
            <w:rPr>
              <w:b/>
              <w:bCs/>
            </w:rPr>
            <w:tag w:val="_PLD_d4a340d3e4144a74bea6d09d0b67d504"/>
            <w:id w:val="1991907489"/>
          </w:sdtPr>
          <w:sdtEndPr>
            <w:rPr>
              <w:b/>
              <w:bCs/>
            </w:rPr>
          </w:sdtEndPr>
          <w:sdtContent>
            <w:tc>
              <w:tcPr>
                <w:tcW w:w="1620" w:type="pct"/>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2024年</w:t>
                </w:r>
                <w:r>
                  <w:rPr>
                    <w:rFonts w:hint="eastAsia"/>
                    <w:b/>
                    <w:bCs/>
                  </w:rPr>
                  <w:t>3</w:t>
                </w:r>
                <w:r>
                  <w:rPr>
                    <w:b/>
                    <w:bCs/>
                  </w:rPr>
                  <w:t>月3</w:t>
                </w:r>
                <w:r>
                  <w:rPr>
                    <w:rFonts w:hint="eastAsia"/>
                    <w:b/>
                    <w:bCs/>
                  </w:rPr>
                  <w:t>1</w:t>
                </w:r>
                <w:r>
                  <w:rPr>
                    <w:b/>
                    <w:bCs/>
                  </w:rPr>
                  <w:t>日</w:t>
                </w:r>
              </w:p>
            </w:tc>
          </w:sdtContent>
        </w:sdt>
        <w:sdt>
          <w:sdtPr>
            <w:tag w:val="_PLD_10169611fb69496c87a6c74d5c6109fc"/>
            <w:id w:val="447360259"/>
          </w:sdtPr>
          <w:sdtContent>
            <w:tc>
              <w:tcPr>
                <w:tcW w:w="1542" w:type="pct"/>
                <w:tcBorders>
                  <w:top w:val="outset" w:color="auto" w:sz="6" w:space="0"/>
                  <w:left w:val="outset" w:color="auto" w:sz="6" w:space="0"/>
                  <w:bottom w:val="outset" w:color="auto" w:sz="6" w:space="0"/>
                  <w:right w:val="outset" w:color="auto" w:sz="6" w:space="0"/>
                </w:tcBorders>
                <w:vAlign w:val="center"/>
              </w:tcPr>
              <w:p>
                <w:pPr>
                  <w:jc w:val="center"/>
                  <w:rPr>
                    <w:b/>
                  </w:rPr>
                </w:pPr>
                <w:r>
                  <w:rPr>
                    <w:rFonts w:hint="eastAsia"/>
                    <w:b/>
                  </w:rPr>
                  <w:t>2023年12月31日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7f9ab00de6a461cb88075be2fd2790b"/>
            <w:id w:val="791321958"/>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b/>
                    <w:color w:val="FF00FF"/>
                  </w:rPr>
                </w:pPr>
                <w:r>
                  <w:rPr>
                    <w:rFonts w:hint="eastAsia"/>
                    <w:b/>
                    <w:bCs/>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货币资金</w:t>
            </w:r>
          </w:p>
        </w:tc>
        <w:tc>
          <w:tcPr>
            <w:tcW w:w="1620" w:type="pct"/>
            <w:tcBorders>
              <w:top w:val="outset" w:color="auto" w:sz="6" w:space="0"/>
              <w:left w:val="outset" w:color="auto" w:sz="6" w:space="0"/>
              <w:bottom w:val="outset" w:color="auto" w:sz="6" w:space="0"/>
              <w:right w:val="outset" w:color="auto" w:sz="6" w:space="0"/>
            </w:tcBorders>
          </w:tcPr>
          <w:p>
            <w:pPr>
              <w:jc w:val="right"/>
            </w:pPr>
            <w:r>
              <w:t>987,061,093.01</w:t>
            </w:r>
          </w:p>
        </w:tc>
        <w:tc>
          <w:tcPr>
            <w:tcW w:w="1542" w:type="pct"/>
            <w:tcBorders>
              <w:top w:val="outset" w:color="auto" w:sz="6" w:space="0"/>
              <w:left w:val="outset" w:color="auto" w:sz="6" w:space="0"/>
              <w:bottom w:val="outset" w:color="auto" w:sz="6" w:space="0"/>
              <w:right w:val="outset" w:color="auto" w:sz="6" w:space="0"/>
            </w:tcBorders>
          </w:tcPr>
          <w:p>
            <w:pPr>
              <w:jc w:val="right"/>
            </w:pPr>
            <w:r>
              <w:t>1,373,135,140.58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结算备付金</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拆出资金</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交易性金融资产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衍生金融资产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应收票据</w:t>
            </w:r>
          </w:p>
        </w:tc>
        <w:tc>
          <w:tcPr>
            <w:tcW w:w="1620" w:type="pct"/>
            <w:tcBorders>
              <w:top w:val="outset" w:color="auto" w:sz="6" w:space="0"/>
              <w:left w:val="outset" w:color="auto" w:sz="6" w:space="0"/>
              <w:bottom w:val="outset" w:color="auto" w:sz="6" w:space="0"/>
              <w:right w:val="outset" w:color="auto" w:sz="6" w:space="0"/>
            </w:tcBorders>
          </w:tcPr>
          <w:p>
            <w:pPr>
              <w:jc w:val="right"/>
            </w:pPr>
            <w:r>
              <w:t>132,092,606.62</w:t>
            </w:r>
          </w:p>
        </w:tc>
        <w:tc>
          <w:tcPr>
            <w:tcW w:w="1542" w:type="pct"/>
            <w:tcBorders>
              <w:top w:val="outset" w:color="auto" w:sz="6" w:space="0"/>
              <w:left w:val="outset" w:color="auto" w:sz="6" w:space="0"/>
              <w:bottom w:val="outset" w:color="auto" w:sz="6" w:space="0"/>
              <w:right w:val="outset" w:color="auto" w:sz="6" w:space="0"/>
            </w:tcBorders>
          </w:tcPr>
          <w:p>
            <w:pPr>
              <w:jc w:val="right"/>
            </w:pPr>
            <w:r>
              <w:t>122,497,435.87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应收账款</w:t>
            </w:r>
          </w:p>
        </w:tc>
        <w:tc>
          <w:tcPr>
            <w:tcW w:w="1620" w:type="pct"/>
            <w:tcBorders>
              <w:top w:val="outset" w:color="auto" w:sz="6" w:space="0"/>
              <w:left w:val="outset" w:color="auto" w:sz="6" w:space="0"/>
              <w:bottom w:val="outset" w:color="auto" w:sz="6" w:space="0"/>
              <w:right w:val="outset" w:color="auto" w:sz="6" w:space="0"/>
            </w:tcBorders>
          </w:tcPr>
          <w:p>
            <w:pPr>
              <w:jc w:val="right"/>
            </w:pPr>
            <w:r>
              <w:t>991,915,354.40</w:t>
            </w:r>
          </w:p>
        </w:tc>
        <w:tc>
          <w:tcPr>
            <w:tcW w:w="1542" w:type="pct"/>
            <w:tcBorders>
              <w:top w:val="outset" w:color="auto" w:sz="6" w:space="0"/>
              <w:left w:val="outset" w:color="auto" w:sz="6" w:space="0"/>
              <w:bottom w:val="outset" w:color="auto" w:sz="6" w:space="0"/>
              <w:right w:val="outset" w:color="auto" w:sz="6" w:space="0"/>
            </w:tcBorders>
          </w:tcPr>
          <w:p>
            <w:pPr>
              <w:jc w:val="right"/>
            </w:pPr>
            <w:r>
              <w:t>966,782,160.45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应收款项融资</w:t>
            </w:r>
          </w:p>
        </w:tc>
        <w:tc>
          <w:tcPr>
            <w:tcW w:w="1620" w:type="pct"/>
            <w:tcBorders>
              <w:top w:val="outset" w:color="auto" w:sz="6" w:space="0"/>
              <w:left w:val="outset" w:color="auto" w:sz="6" w:space="0"/>
              <w:bottom w:val="outset" w:color="auto" w:sz="6" w:space="0"/>
              <w:right w:val="outset" w:color="auto" w:sz="6" w:space="0"/>
            </w:tcBorders>
          </w:tcPr>
          <w:p>
            <w:pPr>
              <w:jc w:val="right"/>
            </w:pPr>
            <w:r>
              <w:t>8,144,027.63</w:t>
            </w:r>
          </w:p>
        </w:tc>
        <w:tc>
          <w:tcPr>
            <w:tcW w:w="1542" w:type="pct"/>
            <w:tcBorders>
              <w:top w:val="outset" w:color="auto" w:sz="6" w:space="0"/>
              <w:left w:val="outset" w:color="auto" w:sz="6" w:space="0"/>
              <w:bottom w:val="outset" w:color="auto" w:sz="6" w:space="0"/>
              <w:right w:val="outset" w:color="auto" w:sz="6" w:space="0"/>
            </w:tcBorders>
          </w:tcPr>
          <w:p>
            <w:pPr>
              <w:jc w:val="right"/>
            </w:pPr>
            <w:r>
              <w:t>12,244,653.97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预付款项</w:t>
            </w:r>
          </w:p>
        </w:tc>
        <w:tc>
          <w:tcPr>
            <w:tcW w:w="1620" w:type="pct"/>
            <w:tcBorders>
              <w:top w:val="outset" w:color="auto" w:sz="6" w:space="0"/>
              <w:left w:val="outset" w:color="auto" w:sz="6" w:space="0"/>
              <w:bottom w:val="outset" w:color="auto" w:sz="6" w:space="0"/>
              <w:right w:val="outset" w:color="auto" w:sz="6" w:space="0"/>
            </w:tcBorders>
          </w:tcPr>
          <w:p>
            <w:pPr>
              <w:jc w:val="right"/>
            </w:pPr>
            <w:r>
              <w:t>65,109,512.68</w:t>
            </w:r>
          </w:p>
        </w:tc>
        <w:tc>
          <w:tcPr>
            <w:tcW w:w="1542" w:type="pct"/>
            <w:tcBorders>
              <w:top w:val="outset" w:color="auto" w:sz="6" w:space="0"/>
              <w:left w:val="outset" w:color="auto" w:sz="6" w:space="0"/>
              <w:bottom w:val="outset" w:color="auto" w:sz="6" w:space="0"/>
              <w:right w:val="outset" w:color="auto" w:sz="6" w:space="0"/>
            </w:tcBorders>
          </w:tcPr>
          <w:p>
            <w:pPr>
              <w:jc w:val="right"/>
            </w:pPr>
            <w:r>
              <w:t>57,812,835.44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应收保费</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应收分保账款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应收分保合同准备金</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其他应收款</w:t>
            </w:r>
          </w:p>
        </w:tc>
        <w:tc>
          <w:tcPr>
            <w:tcW w:w="1620" w:type="pct"/>
            <w:tcBorders>
              <w:top w:val="outset" w:color="auto" w:sz="6" w:space="0"/>
              <w:left w:val="outset" w:color="auto" w:sz="6" w:space="0"/>
              <w:bottom w:val="outset" w:color="auto" w:sz="6" w:space="0"/>
              <w:right w:val="outset" w:color="auto" w:sz="6" w:space="0"/>
            </w:tcBorders>
          </w:tcPr>
          <w:p>
            <w:pPr>
              <w:jc w:val="right"/>
            </w:pPr>
            <w:r>
              <w:t>15,709,689.23</w:t>
            </w:r>
          </w:p>
        </w:tc>
        <w:tc>
          <w:tcPr>
            <w:tcW w:w="1542" w:type="pct"/>
            <w:tcBorders>
              <w:top w:val="outset" w:color="auto" w:sz="6" w:space="0"/>
              <w:left w:val="outset" w:color="auto" w:sz="6" w:space="0"/>
              <w:bottom w:val="outset" w:color="auto" w:sz="6" w:space="0"/>
              <w:right w:val="outset" w:color="auto" w:sz="6" w:space="0"/>
            </w:tcBorders>
          </w:tcPr>
          <w:p>
            <w:pPr>
              <w:jc w:val="right"/>
            </w:pPr>
            <w:r>
              <w:t>12,412,973.60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其中：应收利息</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pPr>
            <w:r>
              <w:rPr>
                <w:rFonts w:hint="eastAsia"/>
              </w:rPr>
              <w:t>应收股利</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买入返售金融资产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存货</w:t>
            </w:r>
          </w:p>
        </w:tc>
        <w:tc>
          <w:tcPr>
            <w:tcW w:w="1620" w:type="pct"/>
            <w:tcBorders>
              <w:top w:val="outset" w:color="auto" w:sz="6" w:space="0"/>
              <w:left w:val="outset" w:color="auto" w:sz="6" w:space="0"/>
              <w:bottom w:val="outset" w:color="auto" w:sz="6" w:space="0"/>
              <w:right w:val="outset" w:color="auto" w:sz="6" w:space="0"/>
            </w:tcBorders>
          </w:tcPr>
          <w:p>
            <w:pPr>
              <w:jc w:val="right"/>
            </w:pPr>
            <w:r>
              <w:t>583,860,403.37</w:t>
            </w:r>
          </w:p>
        </w:tc>
        <w:tc>
          <w:tcPr>
            <w:tcW w:w="1542" w:type="pct"/>
            <w:tcBorders>
              <w:top w:val="outset" w:color="auto" w:sz="6" w:space="0"/>
              <w:left w:val="outset" w:color="auto" w:sz="6" w:space="0"/>
              <w:bottom w:val="outset" w:color="auto" w:sz="6" w:space="0"/>
              <w:right w:val="outset" w:color="auto" w:sz="6" w:space="0"/>
            </w:tcBorders>
          </w:tcPr>
          <w:p>
            <w:pPr>
              <w:jc w:val="right"/>
            </w:pPr>
            <w:r>
              <w:t>509,071,438.50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合同资产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持有待售资产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一年内到期的非流动资产</w:t>
            </w:r>
          </w:p>
        </w:tc>
        <w:tc>
          <w:tcPr>
            <w:tcW w:w="1620" w:type="pct"/>
            <w:tcBorders>
              <w:top w:val="outset" w:color="auto" w:sz="6" w:space="0"/>
              <w:left w:val="outset" w:color="auto" w:sz="6" w:space="0"/>
              <w:bottom w:val="outset" w:color="auto" w:sz="6" w:space="0"/>
              <w:right w:val="outset" w:color="auto" w:sz="6" w:space="0"/>
            </w:tcBorders>
          </w:tcPr>
          <w:p>
            <w:pPr>
              <w:jc w:val="right"/>
            </w:pPr>
            <w:r>
              <w:t>40,000,000.00</w:t>
            </w:r>
          </w:p>
        </w:tc>
        <w:tc>
          <w:tcPr>
            <w:tcW w:w="1542" w:type="pct"/>
            <w:tcBorders>
              <w:top w:val="outset" w:color="auto" w:sz="6" w:space="0"/>
              <w:left w:val="outset" w:color="auto" w:sz="6" w:space="0"/>
              <w:bottom w:val="outset" w:color="auto" w:sz="6" w:space="0"/>
              <w:right w:val="outset" w:color="auto" w:sz="6" w:space="0"/>
            </w:tcBorders>
          </w:tcPr>
          <w:p>
            <w:pPr>
              <w:jc w:val="right"/>
            </w:pPr>
            <w:r>
              <w:t>40,061,815.49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其他流动资产</w:t>
            </w:r>
          </w:p>
        </w:tc>
        <w:tc>
          <w:tcPr>
            <w:tcW w:w="1620" w:type="pct"/>
            <w:tcBorders>
              <w:top w:val="outset" w:color="auto" w:sz="6" w:space="0"/>
              <w:left w:val="outset" w:color="auto" w:sz="6" w:space="0"/>
              <w:bottom w:val="outset" w:color="auto" w:sz="6" w:space="0"/>
              <w:right w:val="outset" w:color="auto" w:sz="6" w:space="0"/>
            </w:tcBorders>
          </w:tcPr>
          <w:p>
            <w:pPr>
              <w:jc w:val="right"/>
            </w:pPr>
            <w:r>
              <w:t>35,081,214.43</w:t>
            </w:r>
          </w:p>
        </w:tc>
        <w:tc>
          <w:tcPr>
            <w:tcW w:w="1542" w:type="pct"/>
            <w:tcBorders>
              <w:top w:val="outset" w:color="auto" w:sz="6" w:space="0"/>
              <w:left w:val="outset" w:color="auto" w:sz="6" w:space="0"/>
              <w:bottom w:val="outset" w:color="auto" w:sz="6" w:space="0"/>
              <w:right w:val="outset" w:color="auto" w:sz="6" w:space="0"/>
            </w:tcBorders>
          </w:tcPr>
          <w:p>
            <w:pPr>
              <w:jc w:val="right"/>
            </w:pPr>
            <w:r>
              <w:t>25,398,571.02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流动资产合计</w:t>
            </w:r>
          </w:p>
        </w:tc>
        <w:tc>
          <w:tcPr>
            <w:tcW w:w="1620" w:type="pct"/>
            <w:tcBorders>
              <w:top w:val="outset" w:color="auto" w:sz="6" w:space="0"/>
              <w:left w:val="outset" w:color="auto" w:sz="6" w:space="0"/>
              <w:bottom w:val="outset" w:color="auto" w:sz="6" w:space="0"/>
              <w:right w:val="outset" w:color="auto" w:sz="6" w:space="0"/>
            </w:tcBorders>
          </w:tcPr>
          <w:p>
            <w:pPr>
              <w:jc w:val="right"/>
            </w:pPr>
            <w:r>
              <w:t>2,858,973,901.37</w:t>
            </w:r>
          </w:p>
        </w:tc>
        <w:tc>
          <w:tcPr>
            <w:tcW w:w="1542" w:type="pct"/>
            <w:tcBorders>
              <w:top w:val="outset" w:color="auto" w:sz="6" w:space="0"/>
              <w:left w:val="outset" w:color="auto" w:sz="6" w:space="0"/>
              <w:bottom w:val="outset" w:color="auto" w:sz="6" w:space="0"/>
              <w:right w:val="outset" w:color="auto" w:sz="6" w:space="0"/>
            </w:tcBorders>
          </w:tcPr>
          <w:p>
            <w:pPr>
              <w:jc w:val="right"/>
            </w:pPr>
            <w:r>
              <w:t>3,119,417,024.92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c540c69d7d4a979f321045efa30949"/>
            <w:id w:val="-1087226010"/>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bCs/>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发放贷款和垫款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债权投资</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其他债权投资</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长期应收款</w:t>
            </w:r>
          </w:p>
        </w:tc>
        <w:tc>
          <w:tcPr>
            <w:tcW w:w="1620" w:type="pct"/>
            <w:tcBorders>
              <w:top w:val="outset" w:color="auto" w:sz="6" w:space="0"/>
              <w:left w:val="outset" w:color="auto" w:sz="6" w:space="0"/>
              <w:bottom w:val="outset" w:color="auto" w:sz="6" w:space="0"/>
              <w:right w:val="outset" w:color="auto" w:sz="6" w:space="0"/>
            </w:tcBorders>
          </w:tcPr>
          <w:p>
            <w:pPr>
              <w:jc w:val="right"/>
            </w:pPr>
            <w:r>
              <w:t>6,343,024.48</w:t>
            </w:r>
          </w:p>
        </w:tc>
        <w:tc>
          <w:tcPr>
            <w:tcW w:w="1542" w:type="pct"/>
            <w:tcBorders>
              <w:top w:val="outset" w:color="auto" w:sz="6" w:space="0"/>
              <w:left w:val="outset" w:color="auto" w:sz="6" w:space="0"/>
              <w:bottom w:val="outset" w:color="auto" w:sz="6" w:space="0"/>
              <w:right w:val="outset" w:color="auto" w:sz="6" w:space="0"/>
            </w:tcBorders>
          </w:tcPr>
          <w:p>
            <w:pPr>
              <w:jc w:val="right"/>
            </w:pPr>
            <w:r>
              <w:t>6,249,285.19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长期股权投资</w:t>
            </w:r>
          </w:p>
        </w:tc>
        <w:tc>
          <w:tcPr>
            <w:tcW w:w="1620" w:type="pct"/>
            <w:tcBorders>
              <w:top w:val="outset" w:color="auto" w:sz="6" w:space="0"/>
              <w:left w:val="outset" w:color="auto" w:sz="6" w:space="0"/>
              <w:bottom w:val="outset" w:color="auto" w:sz="6" w:space="0"/>
              <w:right w:val="outset" w:color="auto" w:sz="6" w:space="0"/>
            </w:tcBorders>
          </w:tcPr>
          <w:p>
            <w:pPr>
              <w:jc w:val="right"/>
            </w:pPr>
            <w:r>
              <w:t>15,753,410.71</w:t>
            </w:r>
          </w:p>
        </w:tc>
        <w:tc>
          <w:tcPr>
            <w:tcW w:w="1542" w:type="pct"/>
            <w:tcBorders>
              <w:top w:val="outset" w:color="auto" w:sz="6" w:space="0"/>
              <w:left w:val="outset" w:color="auto" w:sz="6" w:space="0"/>
              <w:bottom w:val="outset" w:color="auto" w:sz="6" w:space="0"/>
              <w:right w:val="outset" w:color="auto" w:sz="6" w:space="0"/>
            </w:tcBorders>
          </w:tcPr>
          <w:p>
            <w:pPr>
              <w:jc w:val="right"/>
            </w:pPr>
            <w:r>
              <w:t>15,534,673.57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其他权益工具投资</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其他非流动金融资产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投资性房地产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固定资产</w:t>
            </w:r>
          </w:p>
        </w:tc>
        <w:tc>
          <w:tcPr>
            <w:tcW w:w="1620" w:type="pct"/>
            <w:tcBorders>
              <w:top w:val="outset" w:color="auto" w:sz="6" w:space="0"/>
              <w:left w:val="outset" w:color="auto" w:sz="6" w:space="0"/>
              <w:bottom w:val="outset" w:color="auto" w:sz="6" w:space="0"/>
              <w:right w:val="outset" w:color="auto" w:sz="6" w:space="0"/>
            </w:tcBorders>
          </w:tcPr>
          <w:p>
            <w:pPr>
              <w:jc w:val="right"/>
            </w:pPr>
            <w:r>
              <w:t>1,095,460,755.39</w:t>
            </w:r>
          </w:p>
        </w:tc>
        <w:tc>
          <w:tcPr>
            <w:tcW w:w="1542" w:type="pct"/>
            <w:tcBorders>
              <w:top w:val="outset" w:color="auto" w:sz="6" w:space="0"/>
              <w:left w:val="outset" w:color="auto" w:sz="6" w:space="0"/>
              <w:bottom w:val="outset" w:color="auto" w:sz="6" w:space="0"/>
              <w:right w:val="outset" w:color="auto" w:sz="6" w:space="0"/>
            </w:tcBorders>
          </w:tcPr>
          <w:p>
            <w:pPr>
              <w:jc w:val="right"/>
            </w:pPr>
            <w:r>
              <w:t>1,114,808,714.61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在建工程</w:t>
            </w:r>
          </w:p>
        </w:tc>
        <w:tc>
          <w:tcPr>
            <w:tcW w:w="1620" w:type="pct"/>
            <w:tcBorders>
              <w:top w:val="outset" w:color="auto" w:sz="6" w:space="0"/>
              <w:left w:val="outset" w:color="auto" w:sz="6" w:space="0"/>
              <w:bottom w:val="outset" w:color="auto" w:sz="6" w:space="0"/>
              <w:right w:val="outset" w:color="auto" w:sz="6" w:space="0"/>
            </w:tcBorders>
          </w:tcPr>
          <w:p>
            <w:pPr>
              <w:jc w:val="right"/>
            </w:pPr>
            <w:r>
              <w:t>556,679,103.81</w:t>
            </w:r>
          </w:p>
        </w:tc>
        <w:tc>
          <w:tcPr>
            <w:tcW w:w="1542" w:type="pct"/>
            <w:tcBorders>
              <w:top w:val="outset" w:color="auto" w:sz="6" w:space="0"/>
              <w:left w:val="outset" w:color="auto" w:sz="6" w:space="0"/>
              <w:bottom w:val="outset" w:color="auto" w:sz="6" w:space="0"/>
              <w:right w:val="outset" w:color="auto" w:sz="6" w:space="0"/>
            </w:tcBorders>
          </w:tcPr>
          <w:p>
            <w:pPr>
              <w:jc w:val="right"/>
            </w:pPr>
            <w:r>
              <w:t>377,807,134.75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生产性生物资产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油气资产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使用权资产</w:t>
            </w:r>
          </w:p>
        </w:tc>
        <w:tc>
          <w:tcPr>
            <w:tcW w:w="1620" w:type="pct"/>
            <w:tcBorders>
              <w:top w:val="outset" w:color="auto" w:sz="6" w:space="0"/>
              <w:left w:val="outset" w:color="auto" w:sz="6" w:space="0"/>
              <w:bottom w:val="outset" w:color="auto" w:sz="6" w:space="0"/>
              <w:right w:val="outset" w:color="auto" w:sz="6" w:space="0"/>
            </w:tcBorders>
          </w:tcPr>
          <w:p>
            <w:pPr>
              <w:jc w:val="right"/>
            </w:pPr>
            <w:r>
              <w:t>8,106,864.61</w:t>
            </w:r>
          </w:p>
        </w:tc>
        <w:tc>
          <w:tcPr>
            <w:tcW w:w="1542" w:type="pct"/>
            <w:tcBorders>
              <w:top w:val="outset" w:color="auto" w:sz="6" w:space="0"/>
              <w:left w:val="outset" w:color="auto" w:sz="6" w:space="0"/>
              <w:bottom w:val="outset" w:color="auto" w:sz="6" w:space="0"/>
              <w:right w:val="outset" w:color="auto" w:sz="6" w:space="0"/>
            </w:tcBorders>
          </w:tcPr>
          <w:p>
            <w:pPr>
              <w:jc w:val="right"/>
            </w:pPr>
            <w:r>
              <w:t>9,039,176.27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无形资产</w:t>
            </w:r>
          </w:p>
        </w:tc>
        <w:tc>
          <w:tcPr>
            <w:tcW w:w="1620" w:type="pct"/>
            <w:tcBorders>
              <w:top w:val="outset" w:color="auto" w:sz="6" w:space="0"/>
              <w:left w:val="outset" w:color="auto" w:sz="6" w:space="0"/>
              <w:bottom w:val="outset" w:color="auto" w:sz="6" w:space="0"/>
              <w:right w:val="outset" w:color="auto" w:sz="6" w:space="0"/>
            </w:tcBorders>
          </w:tcPr>
          <w:p>
            <w:pPr>
              <w:jc w:val="right"/>
            </w:pPr>
            <w:r>
              <w:t>124,771,569.04</w:t>
            </w:r>
          </w:p>
        </w:tc>
        <w:tc>
          <w:tcPr>
            <w:tcW w:w="1542" w:type="pct"/>
            <w:tcBorders>
              <w:top w:val="outset" w:color="auto" w:sz="6" w:space="0"/>
              <w:left w:val="outset" w:color="auto" w:sz="6" w:space="0"/>
              <w:bottom w:val="outset" w:color="auto" w:sz="6" w:space="0"/>
              <w:right w:val="outset" w:color="auto" w:sz="6" w:space="0"/>
            </w:tcBorders>
          </w:tcPr>
          <w:p>
            <w:pPr>
              <w:jc w:val="right"/>
            </w:pPr>
            <w:r>
              <w:t>125,521,103.93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开发支出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商誉</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长期待摊费用</w:t>
            </w:r>
          </w:p>
        </w:tc>
        <w:tc>
          <w:tcPr>
            <w:tcW w:w="1620" w:type="pct"/>
            <w:tcBorders>
              <w:top w:val="outset" w:color="auto" w:sz="6" w:space="0"/>
              <w:left w:val="outset" w:color="auto" w:sz="6" w:space="0"/>
              <w:bottom w:val="outset" w:color="auto" w:sz="6" w:space="0"/>
              <w:right w:val="outset" w:color="auto" w:sz="6" w:space="0"/>
            </w:tcBorders>
          </w:tcPr>
          <w:p>
            <w:pPr>
              <w:jc w:val="right"/>
            </w:pPr>
            <w:r>
              <w:t>3,436,893.88</w:t>
            </w:r>
          </w:p>
        </w:tc>
        <w:tc>
          <w:tcPr>
            <w:tcW w:w="1542" w:type="pct"/>
            <w:tcBorders>
              <w:top w:val="outset" w:color="auto" w:sz="6" w:space="0"/>
              <w:left w:val="outset" w:color="auto" w:sz="6" w:space="0"/>
              <w:bottom w:val="outset" w:color="auto" w:sz="6" w:space="0"/>
              <w:right w:val="outset" w:color="auto" w:sz="6" w:space="0"/>
            </w:tcBorders>
          </w:tcPr>
          <w:p>
            <w:pPr>
              <w:jc w:val="right"/>
            </w:pPr>
            <w:r>
              <w:t>3,846,148.12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递延所得税资产</w:t>
            </w:r>
          </w:p>
        </w:tc>
        <w:tc>
          <w:tcPr>
            <w:tcW w:w="1620" w:type="pct"/>
            <w:tcBorders>
              <w:top w:val="outset" w:color="auto" w:sz="6" w:space="0"/>
              <w:left w:val="outset" w:color="auto" w:sz="6" w:space="0"/>
              <w:bottom w:val="outset" w:color="auto" w:sz="6" w:space="0"/>
              <w:right w:val="outset" w:color="auto" w:sz="6" w:space="0"/>
            </w:tcBorders>
          </w:tcPr>
          <w:p>
            <w:pPr>
              <w:jc w:val="right"/>
            </w:pPr>
            <w:r>
              <w:t>23,813,763.63</w:t>
            </w:r>
          </w:p>
        </w:tc>
        <w:tc>
          <w:tcPr>
            <w:tcW w:w="1542" w:type="pct"/>
            <w:tcBorders>
              <w:top w:val="outset" w:color="auto" w:sz="6" w:space="0"/>
              <w:left w:val="outset" w:color="auto" w:sz="6" w:space="0"/>
              <w:bottom w:val="outset" w:color="auto" w:sz="6" w:space="0"/>
              <w:right w:val="outset" w:color="auto" w:sz="6" w:space="0"/>
            </w:tcBorders>
          </w:tcPr>
          <w:p>
            <w:pPr>
              <w:jc w:val="right"/>
            </w:pPr>
            <w:r>
              <w:t>24,480,159.10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其他非流动资产</w:t>
            </w:r>
          </w:p>
        </w:tc>
        <w:tc>
          <w:tcPr>
            <w:tcW w:w="1620" w:type="pct"/>
            <w:tcBorders>
              <w:top w:val="outset" w:color="auto" w:sz="6" w:space="0"/>
              <w:left w:val="outset" w:color="auto" w:sz="6" w:space="0"/>
              <w:bottom w:val="outset" w:color="auto" w:sz="6" w:space="0"/>
              <w:right w:val="outset" w:color="auto" w:sz="6" w:space="0"/>
            </w:tcBorders>
          </w:tcPr>
          <w:p>
            <w:pPr>
              <w:jc w:val="right"/>
            </w:pPr>
            <w:r>
              <w:t>592,897,641.28</w:t>
            </w:r>
          </w:p>
        </w:tc>
        <w:tc>
          <w:tcPr>
            <w:tcW w:w="1542" w:type="pct"/>
            <w:tcBorders>
              <w:top w:val="outset" w:color="auto" w:sz="6" w:space="0"/>
              <w:left w:val="outset" w:color="auto" w:sz="6" w:space="0"/>
              <w:bottom w:val="outset" w:color="auto" w:sz="6" w:space="0"/>
              <w:right w:val="outset" w:color="auto" w:sz="6" w:space="0"/>
            </w:tcBorders>
          </w:tcPr>
          <w:p>
            <w:pPr>
              <w:jc w:val="right"/>
            </w:pPr>
            <w:r>
              <w:t>78,538,506.70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非流动资产合计</w:t>
            </w:r>
          </w:p>
        </w:tc>
        <w:tc>
          <w:tcPr>
            <w:tcW w:w="1620" w:type="pct"/>
            <w:tcBorders>
              <w:top w:val="outset" w:color="auto" w:sz="6" w:space="0"/>
              <w:left w:val="outset" w:color="auto" w:sz="6" w:space="0"/>
              <w:bottom w:val="outset" w:color="auto" w:sz="6" w:space="0"/>
              <w:right w:val="outset" w:color="auto" w:sz="6" w:space="0"/>
            </w:tcBorders>
          </w:tcPr>
          <w:p>
            <w:pPr>
              <w:jc w:val="right"/>
            </w:pPr>
            <w:r>
              <w:t>2,427,263,026.83</w:t>
            </w:r>
          </w:p>
        </w:tc>
        <w:tc>
          <w:tcPr>
            <w:tcW w:w="1542" w:type="pct"/>
            <w:tcBorders>
              <w:top w:val="outset" w:color="auto" w:sz="6" w:space="0"/>
              <w:left w:val="outset" w:color="auto" w:sz="6" w:space="0"/>
              <w:bottom w:val="outset" w:color="auto" w:sz="6" w:space="0"/>
              <w:right w:val="outset" w:color="auto" w:sz="6" w:space="0"/>
            </w:tcBorders>
          </w:tcPr>
          <w:p>
            <w:pPr>
              <w:jc w:val="right"/>
            </w:pPr>
            <w:r>
              <w:t>1,755,824,902.24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资产总计</w:t>
            </w:r>
          </w:p>
        </w:tc>
        <w:tc>
          <w:tcPr>
            <w:tcW w:w="1620" w:type="pct"/>
            <w:tcBorders>
              <w:top w:val="outset" w:color="auto" w:sz="6" w:space="0"/>
              <w:left w:val="outset" w:color="auto" w:sz="6" w:space="0"/>
              <w:bottom w:val="outset" w:color="auto" w:sz="6" w:space="0"/>
              <w:right w:val="outset" w:color="auto" w:sz="6" w:space="0"/>
            </w:tcBorders>
          </w:tcPr>
          <w:p>
            <w:pPr>
              <w:jc w:val="right"/>
            </w:pPr>
            <w:r>
              <w:t>5,286,236,928.20</w:t>
            </w:r>
          </w:p>
        </w:tc>
        <w:tc>
          <w:tcPr>
            <w:tcW w:w="1542" w:type="pct"/>
            <w:tcBorders>
              <w:top w:val="outset" w:color="auto" w:sz="6" w:space="0"/>
              <w:left w:val="outset" w:color="auto" w:sz="6" w:space="0"/>
              <w:bottom w:val="outset" w:color="auto" w:sz="6" w:space="0"/>
              <w:right w:val="outset" w:color="auto" w:sz="6" w:space="0"/>
            </w:tcBorders>
          </w:tcPr>
          <w:p>
            <w:pPr>
              <w:jc w:val="right"/>
            </w:pPr>
            <w:r>
              <w:t>4,875,241,927.16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9af2a76f67b464c8e8be77cef71abe2"/>
            <w:id w:val="2062591249"/>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FF00FF"/>
                  </w:rPr>
                </w:pPr>
                <w:r>
                  <w:rPr>
                    <w:rFonts w:hint="eastAsia"/>
                    <w:b/>
                    <w:bCs/>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短期借款</w:t>
            </w:r>
          </w:p>
        </w:tc>
        <w:tc>
          <w:tcPr>
            <w:tcW w:w="1620" w:type="pct"/>
            <w:tcBorders>
              <w:top w:val="outset" w:color="auto" w:sz="6" w:space="0"/>
              <w:left w:val="outset" w:color="auto" w:sz="6" w:space="0"/>
              <w:bottom w:val="outset" w:color="auto" w:sz="6" w:space="0"/>
              <w:right w:val="outset" w:color="auto" w:sz="6" w:space="0"/>
            </w:tcBorders>
          </w:tcPr>
          <w:p>
            <w:pPr>
              <w:jc w:val="right"/>
            </w:pPr>
            <w:r>
              <w:t>92,513,457.24</w:t>
            </w:r>
          </w:p>
        </w:tc>
        <w:tc>
          <w:tcPr>
            <w:tcW w:w="1542" w:type="pct"/>
            <w:tcBorders>
              <w:top w:val="outset" w:color="auto" w:sz="6" w:space="0"/>
              <w:left w:val="outset" w:color="auto" w:sz="6" w:space="0"/>
              <w:bottom w:val="outset" w:color="auto" w:sz="6" w:space="0"/>
              <w:right w:val="outset" w:color="auto" w:sz="6" w:space="0"/>
            </w:tcBorders>
          </w:tcPr>
          <w:p>
            <w:pPr>
              <w:jc w:val="right"/>
            </w:pPr>
            <w:r>
              <w:t>264,252,578.55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向中央银行借款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拆入资金</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交易性金融负债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衍生金融负债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应付票据</w:t>
            </w:r>
          </w:p>
        </w:tc>
        <w:tc>
          <w:tcPr>
            <w:tcW w:w="1620" w:type="pct"/>
            <w:tcBorders>
              <w:top w:val="outset" w:color="auto" w:sz="6" w:space="0"/>
              <w:left w:val="outset" w:color="auto" w:sz="6" w:space="0"/>
              <w:bottom w:val="outset" w:color="auto" w:sz="6" w:space="0"/>
              <w:right w:val="outset" w:color="auto" w:sz="6" w:space="0"/>
            </w:tcBorders>
          </w:tcPr>
          <w:p>
            <w:pPr>
              <w:jc w:val="right"/>
            </w:pPr>
            <w:r>
              <w:t>477,588,919.75</w:t>
            </w:r>
          </w:p>
        </w:tc>
        <w:tc>
          <w:tcPr>
            <w:tcW w:w="1542" w:type="pct"/>
            <w:tcBorders>
              <w:top w:val="outset" w:color="auto" w:sz="6" w:space="0"/>
              <w:left w:val="outset" w:color="auto" w:sz="6" w:space="0"/>
              <w:bottom w:val="outset" w:color="auto" w:sz="6" w:space="0"/>
              <w:right w:val="outset" w:color="auto" w:sz="6" w:space="0"/>
            </w:tcBorders>
          </w:tcPr>
          <w:p>
            <w:pPr>
              <w:jc w:val="right"/>
            </w:pPr>
            <w:r>
              <w:t>539,910,353.67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应付账款</w:t>
            </w:r>
          </w:p>
        </w:tc>
        <w:tc>
          <w:tcPr>
            <w:tcW w:w="1620" w:type="pct"/>
            <w:tcBorders>
              <w:top w:val="outset" w:color="auto" w:sz="6" w:space="0"/>
              <w:left w:val="outset" w:color="auto" w:sz="6" w:space="0"/>
              <w:bottom w:val="outset" w:color="auto" w:sz="6" w:space="0"/>
              <w:right w:val="outset" w:color="auto" w:sz="6" w:space="0"/>
            </w:tcBorders>
          </w:tcPr>
          <w:p>
            <w:pPr>
              <w:jc w:val="right"/>
            </w:pPr>
            <w:r>
              <w:t>586,999,912.87</w:t>
            </w:r>
          </w:p>
        </w:tc>
        <w:tc>
          <w:tcPr>
            <w:tcW w:w="1542" w:type="pct"/>
            <w:tcBorders>
              <w:top w:val="outset" w:color="auto" w:sz="6" w:space="0"/>
              <w:left w:val="outset" w:color="auto" w:sz="6" w:space="0"/>
              <w:bottom w:val="outset" w:color="auto" w:sz="6" w:space="0"/>
              <w:right w:val="outset" w:color="auto" w:sz="6" w:space="0"/>
            </w:tcBorders>
          </w:tcPr>
          <w:p>
            <w:pPr>
              <w:jc w:val="right"/>
            </w:pPr>
            <w:r>
              <w:t>553,013,553.52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预收款项</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合同负债</w:t>
            </w:r>
          </w:p>
        </w:tc>
        <w:tc>
          <w:tcPr>
            <w:tcW w:w="1620" w:type="pct"/>
            <w:tcBorders>
              <w:top w:val="outset" w:color="auto" w:sz="6" w:space="0"/>
              <w:left w:val="outset" w:color="auto" w:sz="6" w:space="0"/>
              <w:bottom w:val="outset" w:color="auto" w:sz="6" w:space="0"/>
              <w:right w:val="outset" w:color="auto" w:sz="6" w:space="0"/>
            </w:tcBorders>
          </w:tcPr>
          <w:p>
            <w:pPr>
              <w:jc w:val="right"/>
            </w:pPr>
            <w:r>
              <w:t>69,700,208.82</w:t>
            </w:r>
          </w:p>
        </w:tc>
        <w:tc>
          <w:tcPr>
            <w:tcW w:w="1542" w:type="pct"/>
            <w:tcBorders>
              <w:top w:val="outset" w:color="auto" w:sz="6" w:space="0"/>
              <w:left w:val="outset" w:color="auto" w:sz="6" w:space="0"/>
              <w:bottom w:val="outset" w:color="auto" w:sz="6" w:space="0"/>
              <w:right w:val="outset" w:color="auto" w:sz="6" w:space="0"/>
            </w:tcBorders>
          </w:tcPr>
          <w:p>
            <w:pPr>
              <w:jc w:val="right"/>
            </w:pPr>
            <w:r>
              <w:t>84,726,984.24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卖出回购金融资产款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吸收存款及同业存放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代理买卖证券款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代理承销证券款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应付职工薪酬</w:t>
            </w:r>
          </w:p>
        </w:tc>
        <w:tc>
          <w:tcPr>
            <w:tcW w:w="1620" w:type="pct"/>
            <w:tcBorders>
              <w:top w:val="outset" w:color="auto" w:sz="6" w:space="0"/>
              <w:left w:val="outset" w:color="auto" w:sz="6" w:space="0"/>
              <w:bottom w:val="outset" w:color="auto" w:sz="6" w:space="0"/>
              <w:right w:val="outset" w:color="auto" w:sz="6" w:space="0"/>
            </w:tcBorders>
          </w:tcPr>
          <w:p>
            <w:pPr>
              <w:jc w:val="right"/>
            </w:pPr>
            <w:r>
              <w:t>15,665,036.11</w:t>
            </w:r>
          </w:p>
        </w:tc>
        <w:tc>
          <w:tcPr>
            <w:tcW w:w="1542" w:type="pct"/>
            <w:tcBorders>
              <w:top w:val="outset" w:color="auto" w:sz="6" w:space="0"/>
              <w:left w:val="outset" w:color="auto" w:sz="6" w:space="0"/>
              <w:bottom w:val="outset" w:color="auto" w:sz="6" w:space="0"/>
              <w:right w:val="outset" w:color="auto" w:sz="6" w:space="0"/>
            </w:tcBorders>
          </w:tcPr>
          <w:p>
            <w:pPr>
              <w:jc w:val="right"/>
            </w:pPr>
            <w:r>
              <w:t>34,228,541.23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应交税费</w:t>
            </w:r>
          </w:p>
        </w:tc>
        <w:tc>
          <w:tcPr>
            <w:tcW w:w="1620" w:type="pct"/>
            <w:tcBorders>
              <w:top w:val="outset" w:color="auto" w:sz="6" w:space="0"/>
              <w:left w:val="outset" w:color="auto" w:sz="6" w:space="0"/>
              <w:bottom w:val="outset" w:color="auto" w:sz="6" w:space="0"/>
              <w:right w:val="outset" w:color="auto" w:sz="6" w:space="0"/>
            </w:tcBorders>
          </w:tcPr>
          <w:p>
            <w:pPr>
              <w:jc w:val="right"/>
            </w:pPr>
            <w:r>
              <w:t>4,686,259.11</w:t>
            </w:r>
          </w:p>
        </w:tc>
        <w:tc>
          <w:tcPr>
            <w:tcW w:w="1542" w:type="pct"/>
            <w:tcBorders>
              <w:top w:val="outset" w:color="auto" w:sz="6" w:space="0"/>
              <w:left w:val="outset" w:color="auto" w:sz="6" w:space="0"/>
              <w:bottom w:val="outset" w:color="auto" w:sz="6" w:space="0"/>
              <w:right w:val="outset" w:color="auto" w:sz="6" w:space="0"/>
            </w:tcBorders>
          </w:tcPr>
          <w:p>
            <w:pPr>
              <w:jc w:val="right"/>
            </w:pPr>
            <w:r>
              <w:t>2,615,419.62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其他应付款</w:t>
            </w:r>
          </w:p>
        </w:tc>
        <w:tc>
          <w:tcPr>
            <w:tcW w:w="1620" w:type="pct"/>
            <w:tcBorders>
              <w:top w:val="outset" w:color="auto" w:sz="6" w:space="0"/>
              <w:left w:val="outset" w:color="auto" w:sz="6" w:space="0"/>
              <w:bottom w:val="outset" w:color="auto" w:sz="6" w:space="0"/>
              <w:right w:val="outset" w:color="auto" w:sz="6" w:space="0"/>
            </w:tcBorders>
          </w:tcPr>
          <w:p>
            <w:pPr>
              <w:jc w:val="right"/>
            </w:pPr>
            <w:r>
              <w:t>34,007,213.38</w:t>
            </w:r>
          </w:p>
        </w:tc>
        <w:tc>
          <w:tcPr>
            <w:tcW w:w="1542" w:type="pct"/>
            <w:tcBorders>
              <w:top w:val="outset" w:color="auto" w:sz="6" w:space="0"/>
              <w:left w:val="outset" w:color="auto" w:sz="6" w:space="0"/>
              <w:bottom w:val="outset" w:color="auto" w:sz="6" w:space="0"/>
              <w:right w:val="outset" w:color="auto" w:sz="6" w:space="0"/>
            </w:tcBorders>
          </w:tcPr>
          <w:p>
            <w:pPr>
              <w:jc w:val="right"/>
            </w:pPr>
            <w:r>
              <w:t>17,557,617.05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其中：应付利息</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pPr>
            <w:r>
              <w:rPr>
                <w:rFonts w:hint="eastAsia"/>
              </w:rPr>
              <w:t>应付股利</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应付手续费及佣金</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应付分保账款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持有待售负债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一年内到期的非流动负债</w:t>
            </w:r>
          </w:p>
        </w:tc>
        <w:tc>
          <w:tcPr>
            <w:tcW w:w="1620" w:type="pct"/>
            <w:tcBorders>
              <w:top w:val="outset" w:color="auto" w:sz="6" w:space="0"/>
              <w:left w:val="outset" w:color="auto" w:sz="6" w:space="0"/>
              <w:bottom w:val="outset" w:color="auto" w:sz="6" w:space="0"/>
              <w:right w:val="outset" w:color="auto" w:sz="6" w:space="0"/>
            </w:tcBorders>
          </w:tcPr>
          <w:p>
            <w:pPr>
              <w:jc w:val="right"/>
            </w:pPr>
            <w:r>
              <w:t>146,634,657.06</w:t>
            </w:r>
          </w:p>
        </w:tc>
        <w:tc>
          <w:tcPr>
            <w:tcW w:w="1542" w:type="pct"/>
            <w:tcBorders>
              <w:top w:val="outset" w:color="auto" w:sz="6" w:space="0"/>
              <w:left w:val="outset" w:color="auto" w:sz="6" w:space="0"/>
              <w:bottom w:val="outset" w:color="auto" w:sz="6" w:space="0"/>
              <w:right w:val="outset" w:color="auto" w:sz="6" w:space="0"/>
            </w:tcBorders>
          </w:tcPr>
          <w:p>
            <w:pPr>
              <w:jc w:val="right"/>
            </w:pPr>
            <w:r>
              <w:t>69,001,998.56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其他流动负债</w:t>
            </w:r>
          </w:p>
        </w:tc>
        <w:tc>
          <w:tcPr>
            <w:tcW w:w="1620" w:type="pct"/>
            <w:tcBorders>
              <w:top w:val="outset" w:color="auto" w:sz="6" w:space="0"/>
              <w:left w:val="outset" w:color="auto" w:sz="6" w:space="0"/>
              <w:bottom w:val="outset" w:color="auto" w:sz="6" w:space="0"/>
              <w:right w:val="outset" w:color="auto" w:sz="6" w:space="0"/>
            </w:tcBorders>
          </w:tcPr>
          <w:p>
            <w:pPr>
              <w:jc w:val="right"/>
              <w:rPr>
                <w:highlight w:val="yellow"/>
              </w:rPr>
            </w:pPr>
            <w:r>
              <w:t>174,967,728.80</w:t>
            </w:r>
          </w:p>
        </w:tc>
        <w:tc>
          <w:tcPr>
            <w:tcW w:w="1542" w:type="pct"/>
            <w:tcBorders>
              <w:top w:val="outset" w:color="auto" w:sz="6" w:space="0"/>
              <w:left w:val="outset" w:color="auto" w:sz="6" w:space="0"/>
              <w:bottom w:val="outset" w:color="auto" w:sz="6" w:space="0"/>
              <w:right w:val="outset" w:color="auto" w:sz="6" w:space="0"/>
            </w:tcBorders>
          </w:tcPr>
          <w:p>
            <w:pPr>
              <w:jc w:val="right"/>
            </w:pPr>
            <w:r>
              <w:t>137,846,607.49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流动负债合计</w:t>
            </w:r>
          </w:p>
        </w:tc>
        <w:tc>
          <w:tcPr>
            <w:tcW w:w="1620" w:type="pct"/>
            <w:tcBorders>
              <w:top w:val="outset" w:color="auto" w:sz="6" w:space="0"/>
              <w:left w:val="outset" w:color="auto" w:sz="6" w:space="0"/>
              <w:bottom w:val="outset" w:color="auto" w:sz="6" w:space="0"/>
              <w:right w:val="outset" w:color="auto" w:sz="6" w:space="0"/>
            </w:tcBorders>
          </w:tcPr>
          <w:p>
            <w:pPr>
              <w:jc w:val="right"/>
            </w:pPr>
            <w:r>
              <w:t>1,602,763,393.14</w:t>
            </w:r>
          </w:p>
        </w:tc>
        <w:tc>
          <w:tcPr>
            <w:tcW w:w="1542" w:type="pct"/>
            <w:tcBorders>
              <w:top w:val="outset" w:color="auto" w:sz="6" w:space="0"/>
              <w:left w:val="outset" w:color="auto" w:sz="6" w:space="0"/>
              <w:bottom w:val="outset" w:color="auto" w:sz="6" w:space="0"/>
              <w:right w:val="outset" w:color="auto" w:sz="6" w:space="0"/>
            </w:tcBorders>
          </w:tcPr>
          <w:p>
            <w:pPr>
              <w:jc w:val="right"/>
            </w:pPr>
            <w:r>
              <w:t>1,703,153,653.93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a5385437a042c19abc5e9fc4da4c61"/>
            <w:id w:val="-764770311"/>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bCs/>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保险合同准备金</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长期借款</w:t>
            </w:r>
          </w:p>
        </w:tc>
        <w:tc>
          <w:tcPr>
            <w:tcW w:w="1620" w:type="pct"/>
            <w:tcBorders>
              <w:top w:val="outset" w:color="auto" w:sz="6" w:space="0"/>
              <w:left w:val="outset" w:color="auto" w:sz="6" w:space="0"/>
              <w:bottom w:val="outset" w:color="auto" w:sz="6" w:space="0"/>
              <w:right w:val="outset" w:color="auto" w:sz="6" w:space="0"/>
            </w:tcBorders>
          </w:tcPr>
          <w:p>
            <w:pPr>
              <w:jc w:val="right"/>
            </w:pPr>
            <w:r>
              <w:t>1,147,288,312.31</w:t>
            </w:r>
          </w:p>
        </w:tc>
        <w:tc>
          <w:tcPr>
            <w:tcW w:w="1542" w:type="pct"/>
            <w:tcBorders>
              <w:top w:val="outset" w:color="auto" w:sz="6" w:space="0"/>
              <w:left w:val="outset" w:color="auto" w:sz="6" w:space="0"/>
              <w:bottom w:val="outset" w:color="auto" w:sz="6" w:space="0"/>
              <w:right w:val="outset" w:color="auto" w:sz="6" w:space="0"/>
            </w:tcBorders>
          </w:tcPr>
          <w:p>
            <w:pPr>
              <w:jc w:val="right"/>
            </w:pPr>
            <w:r>
              <w:t>665,117,590.59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应付债券</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其中：优先股</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pPr>
            <w:r>
              <w:rPr>
                <w:rFonts w:hint="eastAsia"/>
              </w:rPr>
              <w:t>永续债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租赁负债</w:t>
            </w:r>
          </w:p>
        </w:tc>
        <w:tc>
          <w:tcPr>
            <w:tcW w:w="1620" w:type="pct"/>
            <w:tcBorders>
              <w:top w:val="outset" w:color="auto" w:sz="6" w:space="0"/>
              <w:left w:val="outset" w:color="auto" w:sz="6" w:space="0"/>
              <w:bottom w:val="outset" w:color="auto" w:sz="6" w:space="0"/>
              <w:right w:val="outset" w:color="auto" w:sz="6" w:space="0"/>
            </w:tcBorders>
          </w:tcPr>
          <w:p>
            <w:pPr>
              <w:jc w:val="right"/>
            </w:pPr>
            <w:r>
              <w:t>3,732,146.89</w:t>
            </w:r>
          </w:p>
        </w:tc>
        <w:tc>
          <w:tcPr>
            <w:tcW w:w="1542" w:type="pct"/>
            <w:tcBorders>
              <w:top w:val="outset" w:color="auto" w:sz="6" w:space="0"/>
              <w:left w:val="outset" w:color="auto" w:sz="6" w:space="0"/>
              <w:bottom w:val="outset" w:color="auto" w:sz="6" w:space="0"/>
              <w:right w:val="outset" w:color="auto" w:sz="6" w:space="0"/>
            </w:tcBorders>
          </w:tcPr>
          <w:p>
            <w:pPr>
              <w:jc w:val="right"/>
            </w:pPr>
            <w:r>
              <w:t>4,228,032.70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长期应付款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长期应付职工薪酬</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预计负债</w:t>
            </w:r>
          </w:p>
        </w:tc>
        <w:tc>
          <w:tcPr>
            <w:tcW w:w="1620" w:type="pct"/>
            <w:tcBorders>
              <w:top w:val="outset" w:color="auto" w:sz="6" w:space="0"/>
              <w:left w:val="outset" w:color="auto" w:sz="6" w:space="0"/>
              <w:bottom w:val="outset" w:color="auto" w:sz="6" w:space="0"/>
              <w:right w:val="outset" w:color="auto" w:sz="6" w:space="0"/>
            </w:tcBorders>
          </w:tcPr>
          <w:p>
            <w:pPr>
              <w:jc w:val="right"/>
            </w:pPr>
            <w:r>
              <w:t>352,153.47</w:t>
            </w:r>
          </w:p>
        </w:tc>
        <w:tc>
          <w:tcPr>
            <w:tcW w:w="1542" w:type="pct"/>
            <w:tcBorders>
              <w:top w:val="outset" w:color="auto" w:sz="6" w:space="0"/>
              <w:left w:val="outset" w:color="auto" w:sz="6" w:space="0"/>
              <w:bottom w:val="outset" w:color="auto" w:sz="6" w:space="0"/>
              <w:right w:val="outset" w:color="auto" w:sz="6" w:space="0"/>
            </w:tcBorders>
          </w:tcPr>
          <w:p>
            <w:pPr>
              <w:jc w:val="right"/>
            </w:pPr>
            <w:r>
              <w:t>352,153.47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递延收益</w:t>
            </w:r>
          </w:p>
        </w:tc>
        <w:tc>
          <w:tcPr>
            <w:tcW w:w="1620" w:type="pct"/>
            <w:tcBorders>
              <w:top w:val="outset" w:color="auto" w:sz="6" w:space="0"/>
              <w:left w:val="outset" w:color="auto" w:sz="6" w:space="0"/>
              <w:bottom w:val="outset" w:color="auto" w:sz="6" w:space="0"/>
              <w:right w:val="outset" w:color="auto" w:sz="6" w:space="0"/>
            </w:tcBorders>
          </w:tcPr>
          <w:p>
            <w:pPr>
              <w:jc w:val="right"/>
            </w:pPr>
            <w:r>
              <w:t>62,998,882.41</w:t>
            </w:r>
          </w:p>
        </w:tc>
        <w:tc>
          <w:tcPr>
            <w:tcW w:w="1542" w:type="pct"/>
            <w:tcBorders>
              <w:top w:val="outset" w:color="auto" w:sz="6" w:space="0"/>
              <w:left w:val="outset" w:color="auto" w:sz="6" w:space="0"/>
              <w:bottom w:val="outset" w:color="auto" w:sz="6" w:space="0"/>
              <w:right w:val="outset" w:color="auto" w:sz="6" w:space="0"/>
            </w:tcBorders>
          </w:tcPr>
          <w:p>
            <w:pPr>
              <w:jc w:val="right"/>
            </w:pPr>
            <w:r>
              <w:t>64,166,099.46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递延所得税负债</w:t>
            </w:r>
          </w:p>
        </w:tc>
        <w:tc>
          <w:tcPr>
            <w:tcW w:w="1620" w:type="pct"/>
            <w:tcBorders>
              <w:top w:val="outset" w:color="auto" w:sz="6" w:space="0"/>
              <w:left w:val="outset" w:color="auto" w:sz="6" w:space="0"/>
              <w:bottom w:val="outset" w:color="auto" w:sz="6" w:space="0"/>
              <w:right w:val="outset" w:color="auto" w:sz="6" w:space="0"/>
            </w:tcBorders>
          </w:tcPr>
          <w:p>
            <w:pPr>
              <w:jc w:val="right"/>
            </w:pPr>
            <w:r>
              <w:t>52,224,680.00</w:t>
            </w:r>
          </w:p>
        </w:tc>
        <w:tc>
          <w:tcPr>
            <w:tcW w:w="1542" w:type="pct"/>
            <w:tcBorders>
              <w:top w:val="outset" w:color="auto" w:sz="6" w:space="0"/>
              <w:left w:val="outset" w:color="auto" w:sz="6" w:space="0"/>
              <w:bottom w:val="outset" w:color="auto" w:sz="6" w:space="0"/>
              <w:right w:val="outset" w:color="auto" w:sz="6" w:space="0"/>
            </w:tcBorders>
          </w:tcPr>
          <w:p>
            <w:pPr>
              <w:jc w:val="right"/>
            </w:pPr>
            <w:r>
              <w:t>47,415,940.07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其他非流动负债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非流动负债合计</w:t>
            </w:r>
          </w:p>
        </w:tc>
        <w:tc>
          <w:tcPr>
            <w:tcW w:w="1620" w:type="pct"/>
            <w:tcBorders>
              <w:top w:val="outset" w:color="auto" w:sz="6" w:space="0"/>
              <w:left w:val="outset" w:color="auto" w:sz="6" w:space="0"/>
              <w:bottom w:val="outset" w:color="auto" w:sz="6" w:space="0"/>
              <w:right w:val="outset" w:color="auto" w:sz="6" w:space="0"/>
            </w:tcBorders>
          </w:tcPr>
          <w:p>
            <w:pPr>
              <w:jc w:val="right"/>
            </w:pPr>
            <w:r>
              <w:t>1,266,596,175.08</w:t>
            </w:r>
          </w:p>
        </w:tc>
        <w:tc>
          <w:tcPr>
            <w:tcW w:w="1542" w:type="pct"/>
            <w:tcBorders>
              <w:top w:val="outset" w:color="auto" w:sz="6" w:space="0"/>
              <w:left w:val="outset" w:color="auto" w:sz="6" w:space="0"/>
              <w:bottom w:val="outset" w:color="auto" w:sz="6" w:space="0"/>
              <w:right w:val="outset" w:color="auto" w:sz="6" w:space="0"/>
            </w:tcBorders>
          </w:tcPr>
          <w:p>
            <w:pPr>
              <w:jc w:val="right"/>
            </w:pPr>
            <w:r>
              <w:t>781,279,816.29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负债合计</w:t>
            </w:r>
          </w:p>
        </w:tc>
        <w:tc>
          <w:tcPr>
            <w:tcW w:w="1620" w:type="pct"/>
            <w:tcBorders>
              <w:top w:val="outset" w:color="auto" w:sz="6" w:space="0"/>
              <w:left w:val="outset" w:color="auto" w:sz="6" w:space="0"/>
              <w:bottom w:val="outset" w:color="auto" w:sz="6" w:space="0"/>
              <w:right w:val="outset" w:color="auto" w:sz="6" w:space="0"/>
            </w:tcBorders>
          </w:tcPr>
          <w:p>
            <w:pPr>
              <w:jc w:val="right"/>
            </w:pPr>
            <w:r>
              <w:t>2,869,359,568.22</w:t>
            </w:r>
          </w:p>
        </w:tc>
        <w:tc>
          <w:tcPr>
            <w:tcW w:w="1542" w:type="pct"/>
            <w:tcBorders>
              <w:top w:val="outset" w:color="auto" w:sz="6" w:space="0"/>
              <w:left w:val="outset" w:color="auto" w:sz="6" w:space="0"/>
              <w:bottom w:val="outset" w:color="auto" w:sz="6" w:space="0"/>
              <w:right w:val="outset" w:color="auto" w:sz="6" w:space="0"/>
            </w:tcBorders>
          </w:tcPr>
          <w:p>
            <w:pPr>
              <w:jc w:val="right"/>
            </w:pPr>
            <w:r>
              <w:t>2,484,433,470.22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85b99d17994906a95b009b510a65d4"/>
            <w:id w:val="-1121838892"/>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bCs/>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实收资本（或股本）</w:t>
            </w:r>
          </w:p>
        </w:tc>
        <w:tc>
          <w:tcPr>
            <w:tcW w:w="1620" w:type="pct"/>
            <w:tcBorders>
              <w:top w:val="outset" w:color="auto" w:sz="6" w:space="0"/>
              <w:left w:val="outset" w:color="auto" w:sz="6" w:space="0"/>
              <w:bottom w:val="outset" w:color="auto" w:sz="6" w:space="0"/>
              <w:right w:val="outset" w:color="auto" w:sz="6" w:space="0"/>
            </w:tcBorders>
          </w:tcPr>
          <w:p>
            <w:pPr>
              <w:jc w:val="right"/>
            </w:pPr>
            <w:r>
              <w:t>333,167,407.00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333,167,407.00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其他权益工具</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其中：优先股</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pPr>
            <w:r>
              <w:rPr>
                <w:rFonts w:hint="eastAsia"/>
              </w:rPr>
              <w:t>永续债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资本公积</w:t>
            </w:r>
          </w:p>
        </w:tc>
        <w:tc>
          <w:tcPr>
            <w:tcW w:w="1620" w:type="pct"/>
            <w:tcBorders>
              <w:top w:val="outset" w:color="auto" w:sz="6" w:space="0"/>
              <w:left w:val="outset" w:color="auto" w:sz="6" w:space="0"/>
              <w:bottom w:val="outset" w:color="auto" w:sz="6" w:space="0"/>
              <w:right w:val="outset" w:color="auto" w:sz="6" w:space="0"/>
            </w:tcBorders>
          </w:tcPr>
          <w:p>
            <w:pPr>
              <w:jc w:val="right"/>
            </w:pPr>
            <w:r>
              <w:t>976,660,583.56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975,698,666.95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减：库存股</w:t>
            </w:r>
          </w:p>
        </w:tc>
        <w:tc>
          <w:tcPr>
            <w:tcW w:w="1620" w:type="pct"/>
            <w:tcBorders>
              <w:top w:val="outset" w:color="auto" w:sz="6" w:space="0"/>
              <w:left w:val="outset" w:color="auto" w:sz="6" w:space="0"/>
              <w:bottom w:val="outset" w:color="auto" w:sz="6" w:space="0"/>
              <w:right w:val="outset" w:color="auto" w:sz="6" w:space="0"/>
            </w:tcBorders>
          </w:tcPr>
          <w:p>
            <w:pPr>
              <w:jc w:val="right"/>
            </w:pPr>
            <w:r>
              <w:t>50,299,241.28</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50,299,241.28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其他综合收益</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专项储备</w:t>
            </w:r>
          </w:p>
        </w:tc>
        <w:tc>
          <w:tcPr>
            <w:tcW w:w="1620" w:type="pct"/>
            <w:tcBorders>
              <w:top w:val="outset" w:color="auto" w:sz="6" w:space="0"/>
              <w:left w:val="outset" w:color="auto" w:sz="6" w:space="0"/>
              <w:bottom w:val="outset" w:color="auto" w:sz="6" w:space="0"/>
              <w:right w:val="outset" w:color="auto" w:sz="6" w:space="0"/>
            </w:tcBorders>
          </w:tcPr>
          <w:p>
            <w:pPr>
              <w:jc w:val="right"/>
            </w:pPr>
            <w:r>
              <w:t>23,274,991.05</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21,903,104.70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盈余公积</w:t>
            </w:r>
          </w:p>
        </w:tc>
        <w:tc>
          <w:tcPr>
            <w:tcW w:w="1620" w:type="pct"/>
            <w:tcBorders>
              <w:top w:val="outset" w:color="auto" w:sz="6" w:space="0"/>
              <w:left w:val="outset" w:color="auto" w:sz="6" w:space="0"/>
              <w:bottom w:val="outset" w:color="auto" w:sz="6" w:space="0"/>
              <w:right w:val="outset" w:color="auto" w:sz="6" w:space="0"/>
            </w:tcBorders>
          </w:tcPr>
          <w:p>
            <w:pPr>
              <w:jc w:val="right"/>
            </w:pPr>
            <w:r>
              <w:t>118,088,672.71</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118,088,672.71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一般风险准备</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未分配利润</w:t>
            </w:r>
          </w:p>
        </w:tc>
        <w:tc>
          <w:tcPr>
            <w:tcW w:w="1620" w:type="pct"/>
            <w:tcBorders>
              <w:top w:val="outset" w:color="auto" w:sz="6" w:space="0"/>
              <w:left w:val="outset" w:color="auto" w:sz="6" w:space="0"/>
              <w:bottom w:val="outset" w:color="auto" w:sz="6" w:space="0"/>
              <w:right w:val="outset" w:color="auto" w:sz="6" w:space="0"/>
            </w:tcBorders>
          </w:tcPr>
          <w:p>
            <w:pPr>
              <w:jc w:val="right"/>
            </w:pPr>
            <w:r>
              <w:t xml:space="preserve"> 1,015,984,946.94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992,249,846.86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归属于母公司所有者权益（或股东权益）合计</w:t>
            </w:r>
          </w:p>
        </w:tc>
        <w:tc>
          <w:tcPr>
            <w:tcW w:w="1620" w:type="pct"/>
            <w:tcBorders>
              <w:top w:val="outset" w:color="auto" w:sz="6" w:space="0"/>
              <w:left w:val="outset" w:color="auto" w:sz="6" w:space="0"/>
              <w:bottom w:val="outset" w:color="auto" w:sz="6" w:space="0"/>
              <w:right w:val="outset" w:color="auto" w:sz="6" w:space="0"/>
            </w:tcBorders>
          </w:tcPr>
          <w:p>
            <w:pPr>
              <w:jc w:val="right"/>
            </w:pPr>
            <w:r>
              <w:t xml:space="preserve"> 2,416,877,359.98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2,390,808,456.94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少数股东权益</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所有者权益（或股东权益）合计</w:t>
            </w:r>
          </w:p>
        </w:tc>
        <w:tc>
          <w:tcPr>
            <w:tcW w:w="1620" w:type="pct"/>
            <w:tcBorders>
              <w:top w:val="outset" w:color="auto" w:sz="6" w:space="0"/>
              <w:left w:val="outset" w:color="auto" w:sz="6" w:space="0"/>
              <w:bottom w:val="outset" w:color="auto" w:sz="6" w:space="0"/>
              <w:right w:val="outset" w:color="auto" w:sz="6" w:space="0"/>
            </w:tcBorders>
          </w:tcPr>
          <w:p>
            <w:pPr>
              <w:jc w:val="right"/>
              <w:rPr>
                <w:highlight w:val="yellow"/>
              </w:rPr>
            </w:pPr>
            <w:r>
              <w:t xml:space="preserve"> 2,416,877,359.98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2,390,808,456.94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负债和所有者权益（或股东权益）总计</w:t>
            </w:r>
          </w:p>
        </w:tc>
        <w:tc>
          <w:tcPr>
            <w:tcW w:w="1620" w:type="pct"/>
            <w:tcBorders>
              <w:top w:val="outset" w:color="auto" w:sz="6" w:space="0"/>
              <w:left w:val="outset" w:color="auto" w:sz="6" w:space="0"/>
              <w:bottom w:val="outset" w:color="auto" w:sz="6" w:space="0"/>
              <w:right w:val="outset" w:color="auto" w:sz="6" w:space="0"/>
            </w:tcBorders>
          </w:tcPr>
          <w:p>
            <w:pPr>
              <w:jc w:val="right"/>
              <w:rPr>
                <w:highlight w:val="yellow"/>
              </w:rPr>
            </w:pPr>
            <w:r>
              <w:t xml:space="preserve"> 5,286,236,928.20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4,875,241,927.16</w:t>
            </w:r>
          </w:p>
        </w:tc>
      </w:tr>
    </w:tbl>
    <w:p/>
    <w:p>
      <w:pPr>
        <w:ind w:right="-153" w:rightChars="-7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131321150"/>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t>主管会计工作负责人</w:t>
      </w:r>
      <w:r>
        <w:rPr>
          <w:rFonts w:hint="eastAsia"/>
        </w:rPr>
        <w:t>：</w:t>
      </w:r>
      <w:sdt>
        <w:sdtPr>
          <w:rPr>
            <w:rFonts w:hint="eastAsia"/>
          </w:rPr>
          <w:alias w:val="主管会计工作负责人姓名"/>
          <w:tag w:val="_GBC_19b0f0c3fd7544b7914a7e2aeb339f22"/>
          <w:id w:val="641316341"/>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李代萍</w:t>
          </w:r>
        </w:sdtContent>
      </w:sdt>
      <w:r>
        <w:t>会计机构负责人</w:t>
      </w:r>
      <w:r>
        <w:rPr>
          <w:rFonts w:hint="eastAsia"/>
        </w:rPr>
        <w:t>：</w:t>
      </w:r>
      <w:sdt>
        <w:sdtPr>
          <w:rPr>
            <w:rFonts w:hint="eastAsia"/>
          </w:rPr>
          <w:alias w:val="会计机构负责人姓名"/>
          <w:tag w:val="_GBC_79fedeb8de5040e9b3e1ffb457ca9996"/>
          <w:id w:val="-907841163"/>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杨万华</w:t>
          </w:r>
        </w:sdtContent>
      </w:sdt>
    </w:p>
    <w:bookmarkEnd w:id="31"/>
    <w:p/>
    <w:p>
      <w:pPr>
        <w:spacing w:line="480" w:lineRule="auto"/>
        <w:jc w:val="center"/>
        <w:outlineLvl w:val="2"/>
        <w:rPr>
          <w:b/>
        </w:rPr>
      </w:pPr>
      <w:r>
        <w:rPr>
          <w:rFonts w:hint="eastAsia"/>
          <w:b/>
        </w:rPr>
        <w:t>合并</w:t>
      </w:r>
      <w:r>
        <w:rPr>
          <w:b/>
        </w:rPr>
        <w:t>利润表</w:t>
      </w:r>
    </w:p>
    <w:p>
      <w:pPr>
        <w:jc w:val="center"/>
      </w:pPr>
      <w:r>
        <w:t>2024年</w:t>
      </w:r>
      <w:r>
        <w:rPr>
          <w:rFonts w:hint="eastAsia"/>
        </w:rPr>
        <w:t>1—3</w:t>
      </w:r>
      <w:r>
        <w:t>月</w:t>
      </w:r>
    </w:p>
    <w:p>
      <w:pPr>
        <w:spacing w:line="288" w:lineRule="auto"/>
      </w:pPr>
      <w:r>
        <w:rPr>
          <w:rFonts w:hint="eastAsia"/>
        </w:rPr>
        <w:t>编制单位：</w:t>
      </w:r>
      <w:bookmarkStart w:id="32" w:name="_Hlk3555839"/>
      <w:sdt>
        <w:sdtPr>
          <w:rPr>
            <w:rFonts w:hint="eastAsia"/>
          </w:rPr>
          <w:alias w:val="公司法定中文名称"/>
          <w:tag w:val="_GBC_91a63b2855a145d3a38d258b02c37ca9"/>
          <w:id w:val="-105276056"/>
          <w:placeholder>
            <w:docPart w:val="GBC22222222222222222222222222222"/>
          </w:placeholder>
          <w:dataBinding w:prefixMappings="xmlns:clcid-cgi='clcid-cgi'" w:xpath="/*/clcid-cgi:GongSiFaDingZhongWenMingCheng[not(@periodRef)]" w:storeItemID="{42DEBF9A-6816-48AE-BADD-E3125C474CD9}"/>
          <w:text/>
        </w:sdtPr>
        <w:sdtEndPr>
          <w:rPr>
            <w:rFonts w:hint="eastAsia"/>
          </w:rPr>
        </w:sdtEndPr>
        <w:sdtContent>
          <w:r>
            <w:rPr>
              <w:rFonts w:hint="eastAsia"/>
            </w:rPr>
            <w:t>重庆望变电气（集团）股份有限公司</w:t>
          </w:r>
        </w:sdtContent>
      </w:sdt>
    </w:p>
    <w:p>
      <w:pPr>
        <w:wordWrap w:val="0"/>
        <w:jc w:val="right"/>
      </w:pPr>
      <w:r>
        <w:t>单位</w:t>
      </w:r>
      <w:r>
        <w:rPr>
          <w:rFonts w:hint="eastAsia"/>
        </w:rPr>
        <w:t>：</w:t>
      </w:r>
      <w:sdt>
        <w:sdtPr>
          <w:rPr>
            <w:rFonts w:hint="eastAsia"/>
          </w:rPr>
          <w:alias w:val="单位_利润表"/>
          <w:tag w:val="_GBC_c458a7ee993347b583c865690fab7fcd"/>
          <w:id w:val="2780063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sdt>
        <w:sdtPr>
          <w:alias w:val="币种_利润表"/>
          <w:tag w:val="_GBC_664bb6405f3f4e13a1f5646c668dac4e"/>
          <w:id w:val="17014278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审计类型：</w:t>
      </w:r>
      <w:sdt>
        <w:sdtPr>
          <w:rPr>
            <w:rFonts w:hint="eastAsia"/>
          </w:rPr>
          <w:alias w:val="审计类型_利润表"/>
          <w:tag w:val="_GBC_a8cc1442db844d03953860561135480d"/>
          <w:id w:val="1786690775"/>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4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tag w:val="_PLD_dad4384af2db44c7ad4d91a7b54f2553"/>
            <w:id w:val="-640960788"/>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b/>
                  </w:rPr>
                </w:pPr>
                <w:r>
                  <w:rPr>
                    <w:b/>
                  </w:rPr>
                  <w:t>项目</w:t>
                </w:r>
              </w:p>
            </w:tc>
          </w:sdtContent>
        </w:sdt>
        <w:sdt>
          <w:sdtPr>
            <w:tag w:val="_PLD_2cf3bac945714bb297782b38930ce6cb"/>
            <w:id w:val="-381567398"/>
          </w:sdtPr>
          <w:sdtContent>
            <w:tc>
              <w:tcPr>
                <w:tcW w:w="1390" w:type="pct"/>
                <w:tcBorders>
                  <w:top w:val="outset" w:color="auto" w:sz="4" w:space="0"/>
                  <w:left w:val="outset" w:color="auto" w:sz="4" w:space="0"/>
                  <w:bottom w:val="outset" w:color="auto" w:sz="4" w:space="0"/>
                  <w:right w:val="outset" w:color="auto" w:sz="4" w:space="0"/>
                </w:tcBorders>
                <w:vAlign w:val="center"/>
              </w:tcPr>
              <w:p>
                <w:pPr>
                  <w:jc w:val="center"/>
                  <w:rPr>
                    <w:b/>
                  </w:rPr>
                </w:pPr>
                <w:r>
                  <w:rPr>
                    <w:b/>
                  </w:rPr>
                  <w:t>2024年第一季度</w:t>
                </w:r>
              </w:p>
            </w:tc>
          </w:sdtContent>
        </w:sdt>
        <w:sdt>
          <w:sdtPr>
            <w:tag w:val="_PLD_b6fdd03adcbf4136a9183d183bd9f3ca"/>
            <w:id w:val="-656070591"/>
          </w:sdtPr>
          <w:sdtContent>
            <w:tc>
              <w:tcPr>
                <w:tcW w:w="1393" w:type="pct"/>
                <w:tcBorders>
                  <w:top w:val="outset" w:color="auto" w:sz="4" w:space="0"/>
                  <w:left w:val="outset" w:color="auto" w:sz="4" w:space="0"/>
                  <w:bottom w:val="outset" w:color="auto" w:sz="4" w:space="0"/>
                  <w:right w:val="outset" w:color="auto" w:sz="4" w:space="0"/>
                </w:tcBorders>
                <w:vAlign w:val="center"/>
              </w:tcPr>
              <w:p>
                <w:pPr>
                  <w:jc w:val="center"/>
                  <w:rPr>
                    <w:b/>
                  </w:rPr>
                </w:pPr>
                <w:r>
                  <w:rPr>
                    <w:b/>
                  </w:rPr>
                  <w:t>2023年第一季度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一、营业总收入</w:t>
            </w:r>
          </w:p>
        </w:tc>
        <w:tc>
          <w:tcPr>
            <w:tcW w:w="1390" w:type="pct"/>
            <w:tcBorders>
              <w:top w:val="outset" w:color="auto" w:sz="4" w:space="0"/>
              <w:left w:val="outset" w:color="auto" w:sz="4" w:space="0"/>
              <w:bottom w:val="outset" w:color="auto" w:sz="4" w:space="0"/>
              <w:right w:val="outset" w:color="auto" w:sz="4" w:space="0"/>
            </w:tcBorders>
          </w:tcPr>
          <w:p>
            <w:pPr>
              <w:jc w:val="right"/>
            </w:pPr>
            <w:r>
              <w:t>527,277,666.15</w:t>
            </w:r>
          </w:p>
        </w:tc>
        <w:tc>
          <w:tcPr>
            <w:tcW w:w="1393" w:type="pct"/>
            <w:tcBorders>
              <w:top w:val="outset" w:color="auto" w:sz="4" w:space="0"/>
              <w:left w:val="outset" w:color="auto" w:sz="4" w:space="0"/>
              <w:bottom w:val="outset" w:color="auto" w:sz="4" w:space="0"/>
              <w:right w:val="outset" w:color="auto" w:sz="4" w:space="0"/>
            </w:tcBorders>
          </w:tcPr>
          <w:p>
            <w:pPr>
              <w:jc w:val="right"/>
            </w:pPr>
            <w:r>
              <w:t>571,650,584.29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其中：营业收入</w:t>
            </w:r>
          </w:p>
        </w:tc>
        <w:tc>
          <w:tcPr>
            <w:tcW w:w="1390" w:type="pct"/>
            <w:tcBorders>
              <w:top w:val="outset" w:color="auto" w:sz="4" w:space="0"/>
              <w:left w:val="outset" w:color="auto" w:sz="4" w:space="0"/>
              <w:bottom w:val="outset" w:color="auto" w:sz="4" w:space="0"/>
              <w:right w:val="outset" w:color="auto" w:sz="4" w:space="0"/>
            </w:tcBorders>
          </w:tcPr>
          <w:p>
            <w:pPr>
              <w:jc w:val="right"/>
            </w:pPr>
            <w:r>
              <w:t>527,277,666.15</w:t>
            </w:r>
          </w:p>
        </w:tc>
        <w:tc>
          <w:tcPr>
            <w:tcW w:w="1393" w:type="pct"/>
            <w:tcBorders>
              <w:top w:val="outset" w:color="auto" w:sz="4" w:space="0"/>
              <w:left w:val="outset" w:color="auto" w:sz="4" w:space="0"/>
              <w:bottom w:val="outset" w:color="auto" w:sz="4" w:space="0"/>
              <w:right w:val="outset" w:color="auto" w:sz="4" w:space="0"/>
            </w:tcBorders>
          </w:tcPr>
          <w:p>
            <w:pPr>
              <w:jc w:val="right"/>
            </w:pPr>
            <w:r>
              <w:t>571,650,584.29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利息收入</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已赚保费</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手续费及佣金收入</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二、营业总成本</w:t>
            </w:r>
          </w:p>
        </w:tc>
        <w:tc>
          <w:tcPr>
            <w:tcW w:w="1390" w:type="pct"/>
            <w:tcBorders>
              <w:top w:val="outset" w:color="auto" w:sz="4" w:space="0"/>
              <w:left w:val="outset" w:color="auto" w:sz="4" w:space="0"/>
              <w:bottom w:val="outset" w:color="auto" w:sz="4" w:space="0"/>
              <w:right w:val="outset" w:color="auto" w:sz="4" w:space="0"/>
            </w:tcBorders>
          </w:tcPr>
          <w:p>
            <w:pPr>
              <w:jc w:val="right"/>
            </w:pPr>
            <w:r>
              <w:t>511,125,860.01</w:t>
            </w:r>
          </w:p>
        </w:tc>
        <w:tc>
          <w:tcPr>
            <w:tcW w:w="1393" w:type="pct"/>
            <w:tcBorders>
              <w:top w:val="outset" w:color="auto" w:sz="4" w:space="0"/>
              <w:left w:val="outset" w:color="auto" w:sz="4" w:space="0"/>
              <w:bottom w:val="outset" w:color="auto" w:sz="4" w:space="0"/>
              <w:right w:val="outset" w:color="auto" w:sz="4" w:space="0"/>
            </w:tcBorders>
          </w:tcPr>
          <w:p>
            <w:pPr>
              <w:jc w:val="right"/>
            </w:pPr>
            <w:r>
              <w:t>472,783,309.94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其中：营业成本</w:t>
            </w:r>
          </w:p>
        </w:tc>
        <w:tc>
          <w:tcPr>
            <w:tcW w:w="1390" w:type="pct"/>
            <w:tcBorders>
              <w:top w:val="outset" w:color="auto" w:sz="4" w:space="0"/>
              <w:left w:val="outset" w:color="auto" w:sz="4" w:space="0"/>
              <w:bottom w:val="outset" w:color="auto" w:sz="4" w:space="0"/>
              <w:right w:val="outset" w:color="auto" w:sz="4" w:space="0"/>
            </w:tcBorders>
          </w:tcPr>
          <w:p>
            <w:pPr>
              <w:jc w:val="right"/>
            </w:pPr>
            <w:r>
              <w:t>465,376,043.11</w:t>
            </w:r>
          </w:p>
        </w:tc>
        <w:tc>
          <w:tcPr>
            <w:tcW w:w="1393" w:type="pct"/>
            <w:tcBorders>
              <w:top w:val="outset" w:color="auto" w:sz="4" w:space="0"/>
              <w:left w:val="outset" w:color="auto" w:sz="4" w:space="0"/>
              <w:bottom w:val="outset" w:color="auto" w:sz="4" w:space="0"/>
              <w:right w:val="outset" w:color="auto" w:sz="4" w:space="0"/>
            </w:tcBorders>
          </w:tcPr>
          <w:p>
            <w:pPr>
              <w:jc w:val="right"/>
            </w:pPr>
            <w:r>
              <w:t>431,884,337.63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利息支出</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手续费及佣金支出</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退保金</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赔付支出净额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提取保险责任准备金净额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保单红利支出</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分保费用</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税金及附加</w:t>
            </w:r>
          </w:p>
        </w:tc>
        <w:tc>
          <w:tcPr>
            <w:tcW w:w="1390" w:type="pct"/>
            <w:tcBorders>
              <w:top w:val="outset" w:color="auto" w:sz="4" w:space="0"/>
              <w:left w:val="outset" w:color="auto" w:sz="4" w:space="0"/>
              <w:bottom w:val="outset" w:color="auto" w:sz="4" w:space="0"/>
              <w:right w:val="outset" w:color="auto" w:sz="4" w:space="0"/>
            </w:tcBorders>
          </w:tcPr>
          <w:p>
            <w:pPr>
              <w:jc w:val="right"/>
            </w:pPr>
            <w:r>
              <w:t>2,395,756.53</w:t>
            </w:r>
          </w:p>
        </w:tc>
        <w:tc>
          <w:tcPr>
            <w:tcW w:w="1393" w:type="pct"/>
            <w:tcBorders>
              <w:top w:val="outset" w:color="auto" w:sz="4" w:space="0"/>
              <w:left w:val="outset" w:color="auto" w:sz="4" w:space="0"/>
              <w:bottom w:val="outset" w:color="auto" w:sz="4" w:space="0"/>
              <w:right w:val="outset" w:color="auto" w:sz="4" w:space="0"/>
            </w:tcBorders>
          </w:tcPr>
          <w:p>
            <w:pPr>
              <w:jc w:val="right"/>
            </w:pPr>
            <w:r>
              <w:t>1,610,018.92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销售费用</w:t>
            </w:r>
          </w:p>
        </w:tc>
        <w:tc>
          <w:tcPr>
            <w:tcW w:w="1390" w:type="pct"/>
            <w:tcBorders>
              <w:top w:val="outset" w:color="auto" w:sz="4" w:space="0"/>
              <w:left w:val="outset" w:color="auto" w:sz="4" w:space="0"/>
              <w:bottom w:val="outset" w:color="auto" w:sz="4" w:space="0"/>
              <w:right w:val="outset" w:color="auto" w:sz="4" w:space="0"/>
            </w:tcBorders>
          </w:tcPr>
          <w:p>
            <w:pPr>
              <w:jc w:val="right"/>
            </w:pPr>
            <w:r>
              <w:t>18,492,710.76</w:t>
            </w:r>
          </w:p>
        </w:tc>
        <w:tc>
          <w:tcPr>
            <w:tcW w:w="1393" w:type="pct"/>
            <w:tcBorders>
              <w:top w:val="outset" w:color="auto" w:sz="4" w:space="0"/>
              <w:left w:val="outset" w:color="auto" w:sz="4" w:space="0"/>
              <w:bottom w:val="outset" w:color="auto" w:sz="4" w:space="0"/>
              <w:right w:val="outset" w:color="auto" w:sz="4" w:space="0"/>
            </w:tcBorders>
          </w:tcPr>
          <w:p>
            <w:pPr>
              <w:jc w:val="right"/>
            </w:pPr>
            <w:r>
              <w:t>17,042,544.71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管理费用</w:t>
            </w:r>
          </w:p>
        </w:tc>
        <w:tc>
          <w:tcPr>
            <w:tcW w:w="1390" w:type="pct"/>
            <w:tcBorders>
              <w:top w:val="outset" w:color="auto" w:sz="4" w:space="0"/>
              <w:left w:val="outset" w:color="auto" w:sz="4" w:space="0"/>
              <w:bottom w:val="outset" w:color="auto" w:sz="4" w:space="0"/>
              <w:right w:val="outset" w:color="auto" w:sz="4" w:space="0"/>
            </w:tcBorders>
          </w:tcPr>
          <w:p>
            <w:pPr>
              <w:jc w:val="right"/>
            </w:pPr>
            <w:r>
              <w:t>22,603,381.11</w:t>
            </w:r>
          </w:p>
        </w:tc>
        <w:tc>
          <w:tcPr>
            <w:tcW w:w="1393" w:type="pct"/>
            <w:tcBorders>
              <w:top w:val="outset" w:color="auto" w:sz="4" w:space="0"/>
              <w:left w:val="outset" w:color="auto" w:sz="4" w:space="0"/>
              <w:bottom w:val="outset" w:color="auto" w:sz="4" w:space="0"/>
              <w:right w:val="outset" w:color="auto" w:sz="4" w:space="0"/>
            </w:tcBorders>
          </w:tcPr>
          <w:p>
            <w:pPr>
              <w:jc w:val="right"/>
            </w:pPr>
            <w:r>
              <w:t>17,714,103.27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研发费用</w:t>
            </w:r>
          </w:p>
        </w:tc>
        <w:tc>
          <w:tcPr>
            <w:tcW w:w="1390" w:type="pct"/>
            <w:tcBorders>
              <w:top w:val="outset" w:color="auto" w:sz="4" w:space="0"/>
              <w:left w:val="outset" w:color="auto" w:sz="4" w:space="0"/>
              <w:bottom w:val="outset" w:color="auto" w:sz="4" w:space="0"/>
              <w:right w:val="outset" w:color="auto" w:sz="4" w:space="0"/>
            </w:tcBorders>
          </w:tcPr>
          <w:p>
            <w:pPr>
              <w:jc w:val="right"/>
            </w:pPr>
            <w:r>
              <w:t>7,601,270.67</w:t>
            </w:r>
          </w:p>
        </w:tc>
        <w:tc>
          <w:tcPr>
            <w:tcW w:w="1393" w:type="pct"/>
            <w:tcBorders>
              <w:top w:val="outset" w:color="auto" w:sz="4" w:space="0"/>
              <w:left w:val="outset" w:color="auto" w:sz="4" w:space="0"/>
              <w:bottom w:val="outset" w:color="auto" w:sz="4" w:space="0"/>
              <w:right w:val="outset" w:color="auto" w:sz="4" w:space="0"/>
            </w:tcBorders>
          </w:tcPr>
          <w:p>
            <w:pPr>
              <w:jc w:val="right"/>
            </w:pPr>
            <w:r>
              <w:t>6,776,273.57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财务费用</w:t>
            </w:r>
          </w:p>
        </w:tc>
        <w:tc>
          <w:tcPr>
            <w:tcW w:w="1390" w:type="pct"/>
            <w:tcBorders>
              <w:top w:val="outset" w:color="auto" w:sz="4" w:space="0"/>
              <w:left w:val="outset" w:color="auto" w:sz="4" w:space="0"/>
              <w:bottom w:val="outset" w:color="auto" w:sz="4" w:space="0"/>
              <w:right w:val="outset" w:color="auto" w:sz="4" w:space="0"/>
            </w:tcBorders>
          </w:tcPr>
          <w:p>
            <w:pPr>
              <w:jc w:val="right"/>
            </w:pPr>
            <w:r>
              <w:t>-5,343,302.17</w:t>
            </w:r>
          </w:p>
        </w:tc>
        <w:tc>
          <w:tcPr>
            <w:tcW w:w="1393" w:type="pct"/>
            <w:tcBorders>
              <w:top w:val="outset" w:color="auto" w:sz="4" w:space="0"/>
              <w:left w:val="outset" w:color="auto" w:sz="4" w:space="0"/>
              <w:bottom w:val="outset" w:color="auto" w:sz="4" w:space="0"/>
              <w:right w:val="outset" w:color="auto" w:sz="4" w:space="0"/>
            </w:tcBorders>
          </w:tcPr>
          <w:p>
            <w:pPr>
              <w:jc w:val="right"/>
            </w:pPr>
            <w:r>
              <w:t>-2,243,968.16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其中：利息费用</w:t>
            </w:r>
          </w:p>
        </w:tc>
        <w:tc>
          <w:tcPr>
            <w:tcW w:w="1390" w:type="pct"/>
            <w:tcBorders>
              <w:top w:val="outset" w:color="auto" w:sz="4" w:space="0"/>
              <w:left w:val="outset" w:color="auto" w:sz="4" w:space="0"/>
              <w:bottom w:val="outset" w:color="auto" w:sz="4" w:space="0"/>
              <w:right w:val="outset" w:color="auto" w:sz="4" w:space="0"/>
            </w:tcBorders>
          </w:tcPr>
          <w:p>
            <w:pPr>
              <w:jc w:val="right"/>
            </w:pPr>
            <w:r>
              <w:t>5,980,694.65</w:t>
            </w:r>
          </w:p>
        </w:tc>
        <w:tc>
          <w:tcPr>
            <w:tcW w:w="1393" w:type="pct"/>
            <w:tcBorders>
              <w:top w:val="outset" w:color="auto" w:sz="4" w:space="0"/>
              <w:left w:val="outset" w:color="auto" w:sz="4" w:space="0"/>
              <w:bottom w:val="outset" w:color="auto" w:sz="4" w:space="0"/>
              <w:right w:val="outset" w:color="auto" w:sz="4" w:space="0"/>
            </w:tcBorders>
          </w:tcPr>
          <w:p>
            <w:pPr>
              <w:jc w:val="right"/>
            </w:pPr>
            <w:r>
              <w:t>2,557,881.25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1260" w:firstLineChars="600"/>
            </w:pPr>
            <w:r>
              <w:rPr>
                <w:rFonts w:hint="eastAsia"/>
              </w:rPr>
              <w:t>利息收入</w:t>
            </w:r>
          </w:p>
        </w:tc>
        <w:tc>
          <w:tcPr>
            <w:tcW w:w="1390" w:type="pct"/>
            <w:tcBorders>
              <w:top w:val="outset" w:color="auto" w:sz="4" w:space="0"/>
              <w:left w:val="outset" w:color="auto" w:sz="4" w:space="0"/>
              <w:bottom w:val="outset" w:color="auto" w:sz="4" w:space="0"/>
              <w:right w:val="outset" w:color="auto" w:sz="4" w:space="0"/>
            </w:tcBorders>
          </w:tcPr>
          <w:p>
            <w:pPr>
              <w:jc w:val="right"/>
            </w:pPr>
            <w:r>
              <w:t>11,131,042.86</w:t>
            </w:r>
          </w:p>
        </w:tc>
        <w:tc>
          <w:tcPr>
            <w:tcW w:w="1393" w:type="pct"/>
            <w:tcBorders>
              <w:top w:val="outset" w:color="auto" w:sz="4" w:space="0"/>
              <w:left w:val="outset" w:color="auto" w:sz="4" w:space="0"/>
              <w:bottom w:val="outset" w:color="auto" w:sz="4" w:space="0"/>
              <w:right w:val="outset" w:color="auto" w:sz="4" w:space="0"/>
            </w:tcBorders>
          </w:tcPr>
          <w:p>
            <w:pPr>
              <w:jc w:val="right"/>
            </w:pPr>
            <w:r>
              <w:t>7,056,829.63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加：其他收益</w:t>
            </w:r>
          </w:p>
        </w:tc>
        <w:tc>
          <w:tcPr>
            <w:tcW w:w="1390" w:type="pct"/>
            <w:tcBorders>
              <w:top w:val="outset" w:color="auto" w:sz="4" w:space="0"/>
              <w:left w:val="outset" w:color="auto" w:sz="4" w:space="0"/>
              <w:bottom w:val="outset" w:color="auto" w:sz="4" w:space="0"/>
              <w:right w:val="outset" w:color="auto" w:sz="4" w:space="0"/>
            </w:tcBorders>
          </w:tcPr>
          <w:p>
            <w:pPr>
              <w:jc w:val="right"/>
            </w:pPr>
            <w:r>
              <w:t>6,788,384.41</w:t>
            </w:r>
          </w:p>
        </w:tc>
        <w:tc>
          <w:tcPr>
            <w:tcW w:w="1393" w:type="pct"/>
            <w:tcBorders>
              <w:top w:val="outset" w:color="auto" w:sz="4" w:space="0"/>
              <w:left w:val="outset" w:color="auto" w:sz="4" w:space="0"/>
              <w:bottom w:val="outset" w:color="auto" w:sz="4" w:space="0"/>
              <w:right w:val="outset" w:color="auto" w:sz="4" w:space="0"/>
            </w:tcBorders>
          </w:tcPr>
          <w:p>
            <w:pPr>
              <w:jc w:val="right"/>
            </w:pPr>
            <w:r>
              <w:t>1,675,949.68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投资收益（损失以“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218,737.14</w:t>
            </w:r>
          </w:p>
        </w:tc>
        <w:tc>
          <w:tcPr>
            <w:tcW w:w="1393" w:type="pct"/>
            <w:tcBorders>
              <w:top w:val="outset" w:color="auto" w:sz="4" w:space="0"/>
              <w:left w:val="outset" w:color="auto" w:sz="4" w:space="0"/>
              <w:bottom w:val="outset" w:color="auto" w:sz="4" w:space="0"/>
              <w:right w:val="outset" w:color="auto" w:sz="4" w:space="0"/>
            </w:tcBorders>
          </w:tcPr>
          <w:p>
            <w:pPr>
              <w:jc w:val="right"/>
            </w:pPr>
            <w:r>
              <w:t>408,069.51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其中：对联营企业和合营企业的投资收益</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218,737.14 </w:t>
            </w:r>
          </w:p>
        </w:tc>
        <w:tc>
          <w:tcPr>
            <w:tcW w:w="1393" w:type="pct"/>
            <w:tcBorders>
              <w:top w:val="outset" w:color="auto" w:sz="4" w:space="0"/>
              <w:left w:val="outset" w:color="auto" w:sz="4" w:space="0"/>
              <w:bottom w:val="outset" w:color="auto" w:sz="4" w:space="0"/>
              <w:right w:val="outset" w:color="auto" w:sz="4" w:space="0"/>
            </w:tcBorders>
          </w:tcPr>
          <w:p>
            <w:pPr>
              <w:jc w:val="right"/>
            </w:pPr>
            <w:r>
              <w:t>327,707.65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tcPr>
          <w:p>
            <w:pPr>
              <w:ind w:firstLine="1155" w:firstLineChars="550"/>
            </w:pPr>
            <w:r>
              <w:rPr>
                <w:rFonts w:hint="eastAsia"/>
              </w:rPr>
              <w:t>以摊余成本计量的金融资产终止确认收益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汇兑收益（损失以“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净敞口套期收益（损失以“</w:t>
            </w:r>
            <w:r>
              <w:t>-”号填列）</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公允价值变动收益（损失以“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信用减值损失（损失以“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pPr>
            <w:r>
              <w:t>3,020,288.55</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-3,216,093.68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资产减值损失（损失以“</w:t>
            </w:r>
            <w: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-453,987.94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-727,978.76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资产处置收益（损失以“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37,948.25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三、营业利润（亏损以“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25,763,176.55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97,007,221.10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加：营业外收入</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761,545.90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减：营业外支出</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31,317.59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2,553,001.61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四、利润总额（亏损总额以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rPr>
                <w:highlight w:val="yellow"/>
              </w:rPr>
            </w:pPr>
            <w:r>
              <w:t xml:space="preserve"> 26,493,404.86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94,454,219.49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减：所得税费用</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2,758,304.78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14,820,240.68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五、净利润（净亏损以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rPr>
                <w:highlight w:val="yellow"/>
              </w:rPr>
            </w:pPr>
            <w:r>
              <w:t xml:space="preserve"> 23,735,100.08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79,633,978.81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9785d6576149ce9d85520a2912d179"/>
            <w:id w:val="-1653515487"/>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r>
                  <w:rPr>
                    <w:rFonts w:hint="eastAsia"/>
                  </w:rPr>
                  <w:t>（一）</w:t>
                </w:r>
                <w: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1.持续经营净利润（净亏损以“-”号填列）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pPr>
            <w:r>
              <w:t>23,735,100.08</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79,633,978.81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2.终止经营净利润（净亏损以“-”号填列）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2552d428a141a69323c95aa8a73061"/>
            <w:id w:val="1541167183"/>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r>
                  <w:rPr>
                    <w:rFonts w:hint="eastAsia"/>
                  </w:rPr>
                  <w:t>（二）</w:t>
                </w:r>
                <w: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w:t>
            </w:r>
            <w:r>
              <w:rPr>
                <w:rFonts w:hint="eastAsia"/>
              </w:rPr>
              <w:t>归属于母公司股东的净利润（净亏损以“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pPr>
            <w:r>
              <w:t>23,735,100.08</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80,339,010.37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2.</w:t>
            </w:r>
            <w:r>
              <w:rPr>
                <w:rFonts w:hint="eastAsia"/>
              </w:rPr>
              <w:t>少数股东损益（净亏损以“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-705,031.56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六、其他综合收益的税后净额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（一）归属母公司所有者的其他综合收益的税后净额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w:t>
            </w:r>
            <w:r>
              <w:rPr>
                <w:rFonts w:hint="eastAsia"/>
              </w:rPr>
              <w:t>．不能重分类进损益的其他综合收益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（1）</w:t>
            </w:r>
            <w:r>
              <w:t>重新计量设定受益计划变动额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（2）</w:t>
            </w:r>
            <w:r>
              <w:t>权益法下不能转损益的其他综合收益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（3）</w:t>
            </w:r>
            <w:r>
              <w:t>其他权益工具投资公允价值变动</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（4）</w:t>
            </w:r>
            <w:r>
              <w:t>企业自身信用风险公允价值变动</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2</w:t>
            </w:r>
            <w:r>
              <w:rPr>
                <w:rFonts w:hint="eastAsia"/>
              </w:rPr>
              <w:t>．将重分类进损益的其他综合收益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（1）</w:t>
            </w:r>
            <w:r>
              <w:t>权益法下可转损益的其他综合收益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（2）</w:t>
            </w:r>
            <w:r>
              <w:t>其他债权投资公允价值变动</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（3）</w:t>
            </w:r>
            <w:r>
              <w:t>金融资产重分类计入其他综合收益的金额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（4）</w:t>
            </w:r>
            <w:r>
              <w:t>其他债权投资信用减值准备</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（5）</w:t>
            </w:r>
            <w:r>
              <w:t>现金流量套期储备</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（6）</w:t>
            </w:r>
            <w:r>
              <w:t>外币财务报表折算差额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（7）</w:t>
            </w:r>
            <w:r>
              <w:t>其他</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（二）</w:t>
            </w:r>
            <w:r>
              <w:rPr>
                <w:rFonts w:hint="eastAsia"/>
              </w:rPr>
              <w:t>归属于少数股东的其他综合收益的税后净额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r>
              <w:rPr>
                <w:rFonts w:hint="eastAsia"/>
              </w:rPr>
              <w:t>七、综合收益总额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highlight w:val="yellow"/>
              </w:rPr>
            </w:pPr>
            <w:r>
              <w:t>23,735,100.08</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79,633,978.81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（一）</w:t>
            </w:r>
            <w:r>
              <w:rPr>
                <w:rFonts w:hint="eastAsia"/>
              </w:rPr>
              <w:t>归属于母公司所有者的综合收益总额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highlight w:val="yellow"/>
              </w:rPr>
            </w:pPr>
            <w:r>
              <w:t>23,735,100.08</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80,339,010.37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（二）</w:t>
            </w:r>
            <w:r>
              <w:rPr>
                <w:rFonts w:hint="eastAsia"/>
              </w:rPr>
              <w:t>归属于少数股东的综合收益总额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-705,031.56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a254c56f8e14a7aa0f92e6bb06433c1"/>
            <w:id w:val="533774046"/>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color w:val="008000"/>
                  </w:rPr>
                </w:pPr>
                <w:r>
                  <w:rPr>
                    <w:rFonts w:hint="eastAsia"/>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（一）基本每股收益</w:t>
            </w:r>
            <w:r>
              <w:rPr>
                <w:rFonts w:hint="eastAsia"/>
              </w:rPr>
              <w:t>(元/股)</w:t>
            </w:r>
          </w:p>
        </w:tc>
        <w:tc>
          <w:tcPr>
            <w:tcW w:w="1390" w:type="pct"/>
            <w:tcBorders>
              <w:top w:val="outset" w:color="auto" w:sz="4" w:space="0"/>
              <w:left w:val="outset" w:color="auto" w:sz="4" w:space="0"/>
              <w:bottom w:val="outset" w:color="auto" w:sz="4" w:space="0"/>
              <w:right w:val="outset" w:color="auto" w:sz="4" w:space="0"/>
            </w:tcBorders>
          </w:tcPr>
          <w:p>
            <w:pPr>
              <w:jc w:val="right"/>
            </w:pPr>
            <w:r>
              <w:t>0.07</w:t>
            </w:r>
          </w:p>
        </w:tc>
        <w:tc>
          <w:tcPr>
            <w:tcW w:w="1393" w:type="pct"/>
            <w:tcBorders>
              <w:top w:val="outset" w:color="auto" w:sz="4" w:space="0"/>
              <w:left w:val="outset" w:color="auto" w:sz="4" w:space="0"/>
              <w:bottom w:val="outset" w:color="auto" w:sz="4" w:space="0"/>
              <w:right w:val="outset" w:color="auto" w:sz="4" w:space="0"/>
            </w:tcBorders>
          </w:tcPr>
          <w:p>
            <w:pPr>
              <w:jc w:val="right"/>
            </w:pPr>
            <w:r>
              <w:t>0.24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（二）稀释每股收益</w:t>
            </w:r>
            <w:r>
              <w:rPr>
                <w:rFonts w:hint="eastAsia"/>
              </w:rPr>
              <w:t>(元/股)</w:t>
            </w:r>
          </w:p>
        </w:tc>
        <w:tc>
          <w:tcPr>
            <w:tcW w:w="1390" w:type="pct"/>
            <w:tcBorders>
              <w:top w:val="outset" w:color="auto" w:sz="4" w:space="0"/>
              <w:left w:val="outset" w:color="auto" w:sz="4" w:space="0"/>
              <w:bottom w:val="outset" w:color="auto" w:sz="4" w:space="0"/>
              <w:right w:val="outset" w:color="auto" w:sz="4" w:space="0"/>
            </w:tcBorders>
          </w:tcPr>
          <w:p>
            <w:pPr>
              <w:jc w:val="right"/>
            </w:pPr>
            <w:r>
              <w:t>0.07</w:t>
            </w:r>
          </w:p>
        </w:tc>
        <w:tc>
          <w:tcPr>
            <w:tcW w:w="1393" w:type="pct"/>
            <w:tcBorders>
              <w:top w:val="outset" w:color="auto" w:sz="4" w:space="0"/>
              <w:left w:val="outset" w:color="auto" w:sz="4" w:space="0"/>
              <w:bottom w:val="outset" w:color="auto" w:sz="4" w:space="0"/>
              <w:right w:val="outset" w:color="auto" w:sz="4" w:space="0"/>
            </w:tcBorders>
          </w:tcPr>
          <w:p>
            <w:pPr>
              <w:jc w:val="right"/>
            </w:pPr>
            <w:r>
              <w:t>0.24</w:t>
            </w:r>
          </w:p>
        </w:tc>
      </w:tr>
    </w:tbl>
    <w:p/>
    <w:p>
      <w:pPr>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1627003766"/>
          <w:placeholder>
            <w:docPart w:val="GBC22222222222222222222222222222"/>
          </w:placeholder>
        </w:sdtPr>
        <w:sdtEndPr>
          <w:rPr>
            <w:rFonts w:hint="eastAsia"/>
          </w:rPr>
        </w:sdtEndPr>
        <w:sdtContent>
          <w:r>
            <w:rPr>
              <w:rFonts w:hint="eastAsia"/>
            </w:rPr>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544138556"/>
          <w:placeholder>
            <w:docPart w:val="GBC22222222222222222222222222222"/>
          </w:placeholder>
        </w:sdtPr>
        <w:sdtEndPr>
          <w:rPr>
            <w:rFonts w:hint="default"/>
          </w:rPr>
        </w:sdtEndPr>
        <w:sdtContent>
          <w:r>
            <w:rPr>
              <w:rFonts w:hint="eastAsia"/>
            </w:rPr>
            <w:t>0</w:t>
          </w:r>
        </w:sdtContent>
      </w:sdt>
      <w:r>
        <w:rPr>
          <w:rFonts w:hint="eastAsia"/>
        </w:rPr>
        <w:t>元。</w:t>
      </w:r>
    </w:p>
    <w:p>
      <w:pPr>
        <w:rPr>
          <w:rFonts w:ascii="仿宋_GB2312" w:eastAsia="仿宋_GB2312"/>
        </w:rPr>
      </w:pPr>
      <w:r>
        <w:t>公司负责人</w:t>
      </w:r>
      <w:r>
        <w:rPr>
          <w:rFonts w:hint="eastAsia"/>
        </w:rPr>
        <w:t>：</w:t>
      </w:r>
      <w:sdt>
        <w:sdtPr>
          <w:rPr>
            <w:rFonts w:hint="eastAsia"/>
          </w:rPr>
          <w:alias w:val="公司负责人姓名"/>
          <w:tag w:val="_GBC_73af8ba87bb949b192478420be01de08"/>
          <w:id w:val="396325282"/>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t>主管会计工作负责人</w:t>
      </w:r>
      <w:r>
        <w:rPr>
          <w:rFonts w:hint="eastAsia"/>
        </w:rPr>
        <w:t>：</w:t>
      </w:r>
      <w:sdt>
        <w:sdtPr>
          <w:rPr>
            <w:rFonts w:hint="eastAsia"/>
          </w:rPr>
          <w:alias w:val="主管会计工作负责人姓名"/>
          <w:tag w:val="_GBC_454f7e9170d149f28ea0c7c5e19f6e65"/>
          <w:id w:val="-1228375546"/>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李代萍</w:t>
          </w:r>
        </w:sdtContent>
      </w:sdt>
      <w:r>
        <w:t>会计机构负责人</w:t>
      </w:r>
      <w:r>
        <w:rPr>
          <w:rFonts w:hint="eastAsia"/>
        </w:rPr>
        <w:t>：</w:t>
      </w:r>
      <w:sdt>
        <w:sdtPr>
          <w:rPr>
            <w:rFonts w:hint="eastAsia"/>
          </w:rPr>
          <w:alias w:val="会计机构负责人姓名"/>
          <w:tag w:val="_GBC_4056399eb870420eaa02b346967a580f"/>
          <w:id w:val="-1693831165"/>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杨万华</w:t>
          </w:r>
        </w:sdtContent>
      </w:sdt>
    </w:p>
    <w:bookmarkEnd w:id="32"/>
    <w:p/>
    <w:p>
      <w:pPr>
        <w:spacing w:line="360" w:lineRule="auto"/>
        <w:jc w:val="center"/>
        <w:outlineLvl w:val="2"/>
        <w:rPr>
          <w:b/>
        </w:rPr>
      </w:pPr>
      <w:r>
        <w:rPr>
          <w:rFonts w:hint="eastAsia"/>
          <w:b/>
        </w:rPr>
        <w:t>合并</w:t>
      </w:r>
      <w:r>
        <w:rPr>
          <w:b/>
        </w:rPr>
        <w:t>现金流量表</w:t>
      </w:r>
    </w:p>
    <w:p>
      <w:pPr>
        <w:jc w:val="center"/>
      </w:pPr>
      <w:r>
        <w:t>2024年</w:t>
      </w:r>
      <w:r>
        <w:rPr>
          <w:rFonts w:hint="eastAsia"/>
        </w:rPr>
        <w:t>1—3</w:t>
      </w:r>
      <w:r>
        <w:t>月</w:t>
      </w:r>
    </w:p>
    <w:p>
      <w:pPr>
        <w:rPr>
          <w:b/>
          <w:bCs/>
        </w:rPr>
      </w:pPr>
      <w:r>
        <w:rPr>
          <w:rFonts w:hint="eastAsia"/>
        </w:rPr>
        <w:t>编制单位：</w:t>
      </w:r>
      <w:bookmarkStart w:id="33" w:name="_Hlk3556414"/>
      <w:sdt>
        <w:sdtPr>
          <w:rPr>
            <w:rFonts w:hint="eastAsia"/>
          </w:rPr>
          <w:alias w:val="公司法定中文名称"/>
          <w:tag w:val="_GBC_659bcf3a5fba4c6db821cf398f3a2a15"/>
          <w:id w:val="953135132"/>
          <w:placeholder>
            <w:docPart w:val="GBC22222222222222222222222222222"/>
          </w:placeholder>
          <w:dataBinding w:prefixMappings="xmlns:clcid-cgi='clcid-cgi'" w:xpath="/*/clcid-cgi:GongSiFaDingZhongWenMingCheng[not(@periodRef)]" w:storeItemID="{42DEBF9A-6816-48AE-BADD-E3125C474CD9}"/>
          <w:text/>
        </w:sdtPr>
        <w:sdtEndPr>
          <w:rPr>
            <w:rFonts w:hint="eastAsia"/>
          </w:rPr>
        </w:sdtEndPr>
        <w:sdtContent>
          <w:r>
            <w:rPr>
              <w:rFonts w:hint="eastAsia"/>
            </w:rPr>
            <w:t>重庆望变电气（集团）股份有限公司</w:t>
          </w:r>
        </w:sdtContent>
      </w:sdt>
    </w:p>
    <w:p>
      <w:pPr>
        <w:wordWrap w:val="0"/>
        <w:jc w:val="right"/>
      </w:pPr>
      <w:r>
        <w:t>单位</w:t>
      </w:r>
      <w:r>
        <w:rPr>
          <w:rFonts w:hint="eastAsia"/>
        </w:rPr>
        <w:t>：</w:t>
      </w:r>
      <w:sdt>
        <w:sdtPr>
          <w:rPr>
            <w:rFonts w:hint="eastAsia"/>
          </w:rPr>
          <w:alias w:val="单位_现金流量表"/>
          <w:tag w:val="_GBC_3c5318ba2a3e43d48ab4c6a345a17521"/>
          <w:id w:val="-20266258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r>
        <w:rPr>
          <w:rFonts w:hint="eastAsia"/>
        </w:rPr>
        <w:t>：</w:t>
      </w:r>
      <w:sdt>
        <w:sdtPr>
          <w:rPr>
            <w:rFonts w:hint="eastAsia"/>
          </w:rPr>
          <w:alias w:val="币种_现金流量表"/>
          <w:tag w:val="_GBC_6a0256f5b6ed439dbfd9d39feb328a74"/>
          <w:id w:val="673376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审计类型：</w:t>
      </w:r>
      <w:sdt>
        <w:sdtPr>
          <w:rPr>
            <w:rFonts w:hint="eastAsia"/>
          </w:rPr>
          <w:alias w:val="审计类型_现金流量表"/>
          <w:tag w:val="_GBC_8146b872ca53420ab061f5c3451e619e"/>
          <w:id w:val="333653478"/>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4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3"/>
        <w:gridCol w:w="2697"/>
        <w:gridCol w:w="26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sdt>
            <w:sdtPr>
              <w:rPr>
                <w:rFonts w:hint="eastAsia"/>
                <w:b/>
              </w:rPr>
              <w:tag w:val="_PLD_98d01bb3cf0f4b999c49a16df5e3fad5"/>
              <w:id w:val="798337560"/>
            </w:sdtPr>
            <w:sdtEndPr>
              <w:rPr>
                <w:rFonts w:hint="eastAsia"/>
                <w:b/>
              </w:rPr>
            </w:sdtEndPr>
            <w:sdtContent>
              <w:p>
                <w:pPr>
                  <w:jc w:val="center"/>
                  <w:rPr>
                    <w:b/>
                  </w:rPr>
                </w:pPr>
                <w:r>
                  <w:rPr>
                    <w:rFonts w:hint="eastAsia"/>
                    <w:b/>
                  </w:rPr>
                  <w:t>项目</w:t>
                </w:r>
              </w:p>
            </w:sdtContent>
          </w:sdt>
        </w:tc>
        <w:tc>
          <w:tcPr>
            <w:tcW w:w="1490" w:type="pct"/>
            <w:tcBorders>
              <w:top w:val="outset" w:color="auto" w:sz="4" w:space="0"/>
              <w:left w:val="outset" w:color="auto" w:sz="4" w:space="0"/>
              <w:bottom w:val="outset" w:color="auto" w:sz="4" w:space="0"/>
              <w:right w:val="outset" w:color="auto" w:sz="4" w:space="0"/>
            </w:tcBorders>
          </w:tcPr>
          <w:sdt>
            <w:sdtPr>
              <w:rPr>
                <w:rFonts w:hint="eastAsia"/>
                <w:b/>
              </w:rPr>
              <w:tag w:val="_PLD_b2515bcf6eee4449a357df27c89fbdf5"/>
              <w:id w:val="-1119226152"/>
            </w:sdtPr>
            <w:sdtEndPr>
              <w:rPr>
                <w:rFonts w:hint="eastAsia"/>
                <w:b/>
              </w:rPr>
            </w:sdtEndPr>
            <w:sdtContent>
              <w:p>
                <w:pPr>
                  <w:autoSpaceDE w:val="0"/>
                  <w:autoSpaceDN w:val="0"/>
                  <w:adjustRightInd w:val="0"/>
                  <w:jc w:val="center"/>
                  <w:rPr>
                    <w:b/>
                  </w:rPr>
                </w:pPr>
                <w:r>
                  <w:rPr>
                    <w:b/>
                  </w:rPr>
                  <w:t>2024年第一季度</w:t>
                </w:r>
              </w:p>
            </w:sdtContent>
          </w:sdt>
        </w:tc>
        <w:tc>
          <w:tcPr>
            <w:tcW w:w="1486" w:type="pct"/>
            <w:tcBorders>
              <w:top w:val="outset" w:color="auto" w:sz="4" w:space="0"/>
              <w:left w:val="outset" w:color="auto" w:sz="4" w:space="0"/>
              <w:bottom w:val="outset" w:color="auto" w:sz="4" w:space="0"/>
              <w:right w:val="outset" w:color="auto" w:sz="4" w:space="0"/>
            </w:tcBorders>
          </w:tcPr>
          <w:sdt>
            <w:sdtPr>
              <w:rPr>
                <w:rFonts w:hint="eastAsia"/>
                <w:b/>
              </w:rPr>
              <w:tag w:val="_PLD_b0e89e1075ab432fa6de44ebd2540d22"/>
              <w:id w:val="551044318"/>
            </w:sdtPr>
            <w:sdtEndPr>
              <w:rPr>
                <w:rFonts w:hint="eastAsia"/>
                <w:b/>
              </w:rPr>
            </w:sdtEndPr>
            <w:sdtContent>
              <w:p>
                <w:pPr>
                  <w:autoSpaceDE w:val="0"/>
                  <w:autoSpaceDN w:val="0"/>
                  <w:adjustRightInd w:val="0"/>
                  <w:jc w:val="center"/>
                  <w:rPr>
                    <w:b/>
                  </w:rPr>
                </w:pPr>
                <w:r>
                  <w:rPr>
                    <w:b/>
                  </w:rPr>
                  <w:t>2023年第一季度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284a4a08a448a5a684340ce500b89b"/>
            <w:id w:val="1172527184"/>
          </w:sdtPr>
          <w:sdtContent>
            <w:tc>
              <w:tcPr>
                <w:tcW w:w="5000" w:type="pct"/>
                <w:gridSpan w:val="3"/>
                <w:tcBorders>
                  <w:top w:val="outset" w:color="auto" w:sz="4" w:space="0"/>
                  <w:left w:val="outset" w:color="auto" w:sz="4" w:space="0"/>
                  <w:bottom w:val="outset" w:color="auto" w:sz="4" w:space="0"/>
                  <w:right w:val="outset" w:color="auto" w:sz="4" w:space="0"/>
                </w:tcBorders>
              </w:tcPr>
              <w:p>
                <w:r>
                  <w:rPr>
                    <w:rFonts w:hint="eastAsia"/>
                    <w:b/>
                    <w:bCs/>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销售商品、提供劳务收到的现金</w:t>
            </w:r>
          </w:p>
        </w:tc>
        <w:tc>
          <w:tcPr>
            <w:tcW w:w="1490" w:type="pct"/>
            <w:tcBorders>
              <w:top w:val="outset" w:color="auto" w:sz="4" w:space="0"/>
              <w:left w:val="outset" w:color="auto" w:sz="4" w:space="0"/>
              <w:bottom w:val="outset" w:color="auto" w:sz="4" w:space="0"/>
              <w:right w:val="outset" w:color="auto" w:sz="4" w:space="0"/>
            </w:tcBorders>
          </w:tcPr>
          <w:p>
            <w:pPr>
              <w:jc w:val="right"/>
            </w:pPr>
            <w:r>
              <w:t>406,088,092.72</w:t>
            </w:r>
          </w:p>
        </w:tc>
        <w:tc>
          <w:tcPr>
            <w:tcW w:w="1486" w:type="pct"/>
            <w:tcBorders>
              <w:top w:val="outset" w:color="auto" w:sz="4" w:space="0"/>
              <w:left w:val="outset" w:color="auto" w:sz="4" w:space="0"/>
              <w:bottom w:val="outset" w:color="auto" w:sz="4" w:space="0"/>
              <w:right w:val="outset" w:color="auto" w:sz="4" w:space="0"/>
            </w:tcBorders>
          </w:tcPr>
          <w:p>
            <w:pPr>
              <w:jc w:val="right"/>
            </w:pPr>
            <w:r>
              <w:t>411,206,546.18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客户存款和同业存放款项净增加额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向中央银行借款净增加额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向其他金融机构拆入资金净增加额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收到原保险合同保费取得的现金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收到再保业务现金净额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保户储金及投资款净增加额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收取利息、手续费及佣金的现金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拆入资金净增加额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回购业务资金净增加额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代理买卖证券收到的现金净额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收到的税费返还</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收到其他与经营活动有关的现金</w:t>
            </w:r>
          </w:p>
        </w:tc>
        <w:tc>
          <w:tcPr>
            <w:tcW w:w="1490" w:type="pct"/>
            <w:tcBorders>
              <w:top w:val="outset" w:color="auto" w:sz="4" w:space="0"/>
              <w:left w:val="outset" w:color="auto" w:sz="4" w:space="0"/>
              <w:bottom w:val="outset" w:color="auto" w:sz="4" w:space="0"/>
              <w:right w:val="outset" w:color="auto" w:sz="4" w:space="0"/>
            </w:tcBorders>
          </w:tcPr>
          <w:p>
            <w:pPr>
              <w:jc w:val="right"/>
            </w:pPr>
            <w:r>
              <w:t>32,428,847.35</w:t>
            </w:r>
          </w:p>
        </w:tc>
        <w:tc>
          <w:tcPr>
            <w:tcW w:w="1486" w:type="pct"/>
            <w:tcBorders>
              <w:top w:val="outset" w:color="auto" w:sz="4" w:space="0"/>
              <w:left w:val="outset" w:color="auto" w:sz="4" w:space="0"/>
              <w:bottom w:val="outset" w:color="auto" w:sz="4" w:space="0"/>
              <w:right w:val="outset" w:color="auto" w:sz="4" w:space="0"/>
            </w:tcBorders>
          </w:tcPr>
          <w:p>
            <w:pPr>
              <w:jc w:val="right"/>
            </w:pPr>
            <w:r>
              <w:t>14,602,344.74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经营活动现金流入小计</w:t>
            </w:r>
          </w:p>
        </w:tc>
        <w:tc>
          <w:tcPr>
            <w:tcW w:w="1490" w:type="pct"/>
            <w:tcBorders>
              <w:top w:val="outset" w:color="auto" w:sz="4" w:space="0"/>
              <w:left w:val="outset" w:color="auto" w:sz="4" w:space="0"/>
              <w:bottom w:val="outset" w:color="auto" w:sz="4" w:space="0"/>
              <w:right w:val="outset" w:color="auto" w:sz="4" w:space="0"/>
            </w:tcBorders>
          </w:tcPr>
          <w:p>
            <w:pPr>
              <w:jc w:val="right"/>
            </w:pPr>
            <w:r>
              <w:t>438,516,940.07</w:t>
            </w:r>
          </w:p>
        </w:tc>
        <w:tc>
          <w:tcPr>
            <w:tcW w:w="1486" w:type="pct"/>
            <w:tcBorders>
              <w:top w:val="outset" w:color="auto" w:sz="4" w:space="0"/>
              <w:left w:val="outset" w:color="auto" w:sz="4" w:space="0"/>
              <w:bottom w:val="outset" w:color="auto" w:sz="4" w:space="0"/>
              <w:right w:val="outset" w:color="auto" w:sz="4" w:space="0"/>
            </w:tcBorders>
          </w:tcPr>
          <w:p>
            <w:pPr>
              <w:jc w:val="right"/>
            </w:pPr>
            <w:r>
              <w:t>425,808,890.92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购买商品、接受劳务支付的现金</w:t>
            </w:r>
          </w:p>
        </w:tc>
        <w:tc>
          <w:tcPr>
            <w:tcW w:w="1490" w:type="pct"/>
            <w:tcBorders>
              <w:top w:val="outset" w:color="auto" w:sz="4" w:space="0"/>
              <w:left w:val="outset" w:color="auto" w:sz="4" w:space="0"/>
              <w:bottom w:val="outset" w:color="auto" w:sz="4" w:space="0"/>
              <w:right w:val="outset" w:color="auto" w:sz="4" w:space="0"/>
            </w:tcBorders>
          </w:tcPr>
          <w:p>
            <w:pPr>
              <w:jc w:val="right"/>
            </w:pPr>
            <w:r>
              <w:t>457,015,960.40</w:t>
            </w:r>
          </w:p>
        </w:tc>
        <w:tc>
          <w:tcPr>
            <w:tcW w:w="1486" w:type="pct"/>
            <w:tcBorders>
              <w:top w:val="outset" w:color="auto" w:sz="4" w:space="0"/>
              <w:left w:val="outset" w:color="auto" w:sz="4" w:space="0"/>
              <w:bottom w:val="outset" w:color="auto" w:sz="4" w:space="0"/>
              <w:right w:val="outset" w:color="auto" w:sz="4" w:space="0"/>
            </w:tcBorders>
          </w:tcPr>
          <w:p>
            <w:pPr>
              <w:jc w:val="right"/>
            </w:pPr>
            <w:r>
              <w:t>372,469,388.17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客户贷款及垫款净增加额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存放中央银行和同业款项净增加额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支付原保险合同赔付款项的现金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拆出资金净增加额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支付利息、手续费及佣金的现金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支付保单红利的现金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支付给职工及为职工支付的现金</w:t>
            </w:r>
          </w:p>
        </w:tc>
        <w:tc>
          <w:tcPr>
            <w:tcW w:w="1490" w:type="pct"/>
            <w:tcBorders>
              <w:top w:val="outset" w:color="auto" w:sz="4" w:space="0"/>
              <w:left w:val="outset" w:color="auto" w:sz="4" w:space="0"/>
              <w:bottom w:val="outset" w:color="auto" w:sz="4" w:space="0"/>
              <w:right w:val="outset" w:color="auto" w:sz="4" w:space="0"/>
            </w:tcBorders>
          </w:tcPr>
          <w:p>
            <w:pPr>
              <w:jc w:val="right"/>
            </w:pPr>
            <w:r>
              <w:t>64,560,846.98</w:t>
            </w:r>
          </w:p>
        </w:tc>
        <w:tc>
          <w:tcPr>
            <w:tcW w:w="1486" w:type="pct"/>
            <w:tcBorders>
              <w:top w:val="outset" w:color="auto" w:sz="4" w:space="0"/>
              <w:left w:val="outset" w:color="auto" w:sz="4" w:space="0"/>
              <w:bottom w:val="outset" w:color="auto" w:sz="4" w:space="0"/>
              <w:right w:val="outset" w:color="auto" w:sz="4" w:space="0"/>
            </w:tcBorders>
          </w:tcPr>
          <w:p>
            <w:pPr>
              <w:jc w:val="right"/>
            </w:pPr>
            <w:r>
              <w:t>61,173,645.04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支付的各项税费</w:t>
            </w:r>
          </w:p>
        </w:tc>
        <w:tc>
          <w:tcPr>
            <w:tcW w:w="1490" w:type="pct"/>
            <w:tcBorders>
              <w:top w:val="outset" w:color="auto" w:sz="4" w:space="0"/>
              <w:left w:val="outset" w:color="auto" w:sz="4" w:space="0"/>
              <w:bottom w:val="outset" w:color="auto" w:sz="4" w:space="0"/>
              <w:right w:val="outset" w:color="auto" w:sz="4" w:space="0"/>
            </w:tcBorders>
          </w:tcPr>
          <w:p>
            <w:pPr>
              <w:jc w:val="right"/>
            </w:pPr>
            <w:r>
              <w:t>5,042,576.61</w:t>
            </w:r>
          </w:p>
        </w:tc>
        <w:tc>
          <w:tcPr>
            <w:tcW w:w="1486" w:type="pct"/>
            <w:tcBorders>
              <w:top w:val="outset" w:color="auto" w:sz="4" w:space="0"/>
              <w:left w:val="outset" w:color="auto" w:sz="4" w:space="0"/>
              <w:bottom w:val="outset" w:color="auto" w:sz="4" w:space="0"/>
              <w:right w:val="outset" w:color="auto" w:sz="4" w:space="0"/>
            </w:tcBorders>
          </w:tcPr>
          <w:p>
            <w:pPr>
              <w:jc w:val="right"/>
            </w:pPr>
            <w:r>
              <w:t>6,460,451.54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支付其他与经营活动有关的现金</w:t>
            </w:r>
          </w:p>
        </w:tc>
        <w:tc>
          <w:tcPr>
            <w:tcW w:w="1490" w:type="pct"/>
            <w:tcBorders>
              <w:top w:val="outset" w:color="auto" w:sz="4" w:space="0"/>
              <w:left w:val="outset" w:color="auto" w:sz="4" w:space="0"/>
              <w:bottom w:val="outset" w:color="auto" w:sz="4" w:space="0"/>
              <w:right w:val="outset" w:color="auto" w:sz="4" w:space="0"/>
            </w:tcBorders>
          </w:tcPr>
          <w:p>
            <w:pPr>
              <w:jc w:val="right"/>
            </w:pPr>
            <w:r>
              <w:t>46,262,511.53</w:t>
            </w:r>
          </w:p>
        </w:tc>
        <w:tc>
          <w:tcPr>
            <w:tcW w:w="1486" w:type="pct"/>
            <w:tcBorders>
              <w:top w:val="outset" w:color="auto" w:sz="4" w:space="0"/>
              <w:left w:val="outset" w:color="auto" w:sz="4" w:space="0"/>
              <w:bottom w:val="outset" w:color="auto" w:sz="4" w:space="0"/>
              <w:right w:val="outset" w:color="auto" w:sz="4" w:space="0"/>
            </w:tcBorders>
          </w:tcPr>
          <w:p>
            <w:pPr>
              <w:jc w:val="right"/>
            </w:pPr>
            <w:r>
              <w:t>52,506,558.13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经营活动现金流出小计</w:t>
            </w:r>
          </w:p>
        </w:tc>
        <w:tc>
          <w:tcPr>
            <w:tcW w:w="1490" w:type="pct"/>
            <w:tcBorders>
              <w:top w:val="outset" w:color="auto" w:sz="4" w:space="0"/>
              <w:left w:val="outset" w:color="auto" w:sz="4" w:space="0"/>
              <w:bottom w:val="outset" w:color="auto" w:sz="4" w:space="0"/>
              <w:right w:val="outset" w:color="auto" w:sz="4" w:space="0"/>
            </w:tcBorders>
          </w:tcPr>
          <w:p>
            <w:pPr>
              <w:jc w:val="right"/>
            </w:pPr>
            <w:r>
              <w:t>572,881,895.52</w:t>
            </w:r>
          </w:p>
        </w:tc>
        <w:tc>
          <w:tcPr>
            <w:tcW w:w="1486" w:type="pct"/>
            <w:tcBorders>
              <w:top w:val="outset" w:color="auto" w:sz="4" w:space="0"/>
              <w:left w:val="outset" w:color="auto" w:sz="4" w:space="0"/>
              <w:bottom w:val="outset" w:color="auto" w:sz="4" w:space="0"/>
              <w:right w:val="outset" w:color="auto" w:sz="4" w:space="0"/>
            </w:tcBorders>
          </w:tcPr>
          <w:p>
            <w:pPr>
              <w:jc w:val="right"/>
            </w:pPr>
            <w:r>
              <w:t>492,610,042.88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pPr>
            <w:r>
              <w:rPr>
                <w:rFonts w:hint="eastAsia"/>
              </w:rPr>
              <w:t>经营活动产生的现金流量净额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-134,364,955.45</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-66,801,151.96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6fd543d0ba4a37aa4ebd79b368dace"/>
            <w:id w:val="1259635315"/>
          </w:sdtPr>
          <w:sdtContent>
            <w:tc>
              <w:tcPr>
                <w:tcW w:w="5000" w:type="pct"/>
                <w:gridSpan w:val="3"/>
                <w:tcBorders>
                  <w:top w:val="outset" w:color="auto" w:sz="4" w:space="0"/>
                  <w:left w:val="outset" w:color="auto" w:sz="4" w:space="0"/>
                  <w:bottom w:val="outset" w:color="auto" w:sz="4" w:space="0"/>
                  <w:right w:val="outset" w:color="auto" w:sz="4" w:space="0"/>
                </w:tcBorders>
              </w:tcPr>
              <w:p>
                <w:pPr>
                  <w:rPr>
                    <w:color w:val="008000"/>
                  </w:rPr>
                </w:pPr>
                <w:r>
                  <w:rPr>
                    <w:rFonts w:hint="eastAsia"/>
                    <w:b/>
                    <w:bCs/>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收回投资收到的现金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r>
              <w:t>70,107,835.62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取得投资收益收到的现金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处置固定资产、无形资产和其他长期资产收回的现金净额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42,600.00</w:t>
            </w: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处置子公司及其他营业单位收到的现金净额</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收到其他与投资活动有关的现金</w:t>
            </w:r>
          </w:p>
        </w:tc>
        <w:tc>
          <w:tcPr>
            <w:tcW w:w="1490" w:type="pct"/>
            <w:tcBorders>
              <w:top w:val="outset" w:color="auto" w:sz="4" w:space="0"/>
              <w:left w:val="outset" w:color="auto" w:sz="4" w:space="0"/>
              <w:bottom w:val="outset" w:color="auto" w:sz="4" w:space="0"/>
              <w:right w:val="outset" w:color="auto" w:sz="4" w:space="0"/>
            </w:tcBorders>
          </w:tcPr>
          <w:p>
            <w:pPr>
              <w:jc w:val="right"/>
            </w:pPr>
            <w:r>
              <w:t>10,068,683.87</w:t>
            </w: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投资活动现金流入小计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10,111,283.87</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70,107,835.62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购建固定资产、无形资产和其他长期资产支付的现金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82,130,392.62</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97,357,902.39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投资支付的现金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559,816,869.00</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40,000,000.00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质押贷款净增加额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取得子公司及其他营业单位支付的现金净额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支付其他与投资活动有关的现金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投资活动现金流出小计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641,947,261.62</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137,357,902.39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pPr>
            <w:r>
              <w:rPr>
                <w:rFonts w:hint="eastAsia"/>
              </w:rPr>
              <w:t>投资活动产生的现金流量净额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-631,835,977.75</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-67,250,066.77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767c200766400795eb24775c42ac92"/>
            <w:id w:val="-793287023"/>
          </w:sdtPr>
          <w:sdtContent>
            <w:tc>
              <w:tcPr>
                <w:tcW w:w="5000" w:type="pct"/>
                <w:gridSpan w:val="3"/>
                <w:tcBorders>
                  <w:top w:val="outset" w:color="auto" w:sz="4" w:space="0"/>
                  <w:left w:val="outset" w:color="auto" w:sz="4" w:space="0"/>
                  <w:bottom w:val="outset" w:color="auto" w:sz="4" w:space="0"/>
                  <w:right w:val="outset" w:color="auto" w:sz="4" w:space="0"/>
                </w:tcBorders>
              </w:tcPr>
              <w:p>
                <w:pPr>
                  <w:rPr>
                    <w:color w:val="008000"/>
                  </w:rPr>
                </w:pPr>
                <w:r>
                  <w:rPr>
                    <w:rFonts w:hint="eastAsia"/>
                    <w:b/>
                    <w:bCs/>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吸收投资收到的现金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其中：子公司吸收少数股东投资收到的现金</w:t>
            </w:r>
          </w:p>
        </w:tc>
        <w:tc>
          <w:tcPr>
            <w:tcW w:w="1490" w:type="pct"/>
            <w:tcBorders>
              <w:top w:val="outset" w:color="auto" w:sz="4" w:space="0"/>
              <w:left w:val="outset" w:color="auto" w:sz="4" w:space="0"/>
              <w:bottom w:val="outset" w:color="auto" w:sz="4" w:space="0"/>
              <w:right w:val="outset" w:color="auto" w:sz="4" w:space="0"/>
            </w:tcBorders>
          </w:tcPr>
          <w:p>
            <w:pPr>
              <w:jc w:val="right"/>
            </w:pPr>
          </w:p>
        </w:tc>
        <w:tc>
          <w:tcPr>
            <w:tcW w:w="1486"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取得借款收到的现金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568,763,070.60</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181,210,425.50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收到其他与筹资活动有关的现金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21,676,806.58</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筹资活动现金流入小计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590,439,877.18</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181,210,425.50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偿还债务支付的现金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169,575,930.85</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分配股利、利润或偿付利息支付的现金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7,387,786.19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2,325,312.14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其中：子公司支付给少数股东的股利、利润</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支付其他与筹资活动有关的现金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2,502,203.77</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筹资活动现金流出小计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pPr>
            <w:r>
              <w:t>179,465,920.81</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pPr>
            <w:r>
              <w:t>2,325,312.14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pPr>
            <w:r>
              <w:rPr>
                <w:rFonts w:hint="eastAsia"/>
              </w:rPr>
              <w:t>筹资活动产生的现金流量净额</w:t>
            </w:r>
          </w:p>
        </w:tc>
        <w:tc>
          <w:tcPr>
            <w:tcW w:w="1490" w:type="pct"/>
            <w:tcBorders>
              <w:top w:val="outset" w:color="auto" w:sz="4" w:space="0"/>
              <w:left w:val="outset" w:color="auto" w:sz="4" w:space="0"/>
              <w:bottom w:val="outset" w:color="auto" w:sz="4" w:space="0"/>
              <w:right w:val="outset" w:color="auto" w:sz="4" w:space="0"/>
            </w:tcBorders>
          </w:tcPr>
          <w:p>
            <w:pPr>
              <w:jc w:val="right"/>
            </w:pPr>
            <w:r>
              <w:t>410,973,956.37</w:t>
            </w:r>
          </w:p>
        </w:tc>
        <w:tc>
          <w:tcPr>
            <w:tcW w:w="1486" w:type="pct"/>
            <w:tcBorders>
              <w:top w:val="outset" w:color="auto" w:sz="4" w:space="0"/>
              <w:left w:val="outset" w:color="auto" w:sz="4" w:space="0"/>
              <w:bottom w:val="outset" w:color="auto" w:sz="4" w:space="0"/>
              <w:right w:val="outset" w:color="auto" w:sz="4" w:space="0"/>
            </w:tcBorders>
          </w:tcPr>
          <w:p>
            <w:pPr>
              <w:jc w:val="right"/>
            </w:pPr>
            <w:r>
              <w:t>178,885,113.36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r>
              <w:rPr>
                <w:rFonts w:hint="eastAsia"/>
                <w:b/>
                <w:bCs/>
              </w:rPr>
              <w:t>四、汇率变动对现金及现金等价物的影响</w:t>
            </w:r>
          </w:p>
        </w:tc>
        <w:tc>
          <w:tcPr>
            <w:tcW w:w="1490" w:type="pct"/>
            <w:tcBorders>
              <w:top w:val="outset" w:color="auto" w:sz="4" w:space="0"/>
              <w:left w:val="outset" w:color="auto" w:sz="4" w:space="0"/>
              <w:bottom w:val="outset" w:color="auto" w:sz="4" w:space="0"/>
              <w:right w:val="outset" w:color="auto" w:sz="4" w:space="0"/>
            </w:tcBorders>
          </w:tcPr>
          <w:p>
            <w:pPr>
              <w:jc w:val="right"/>
            </w:pPr>
            <w:r>
              <w:t>878,082.87</w:t>
            </w:r>
          </w:p>
        </w:tc>
        <w:tc>
          <w:tcPr>
            <w:tcW w:w="1486" w:type="pct"/>
            <w:tcBorders>
              <w:top w:val="outset" w:color="auto" w:sz="4" w:space="0"/>
              <w:left w:val="outset" w:color="auto" w:sz="4" w:space="0"/>
              <w:bottom w:val="outset" w:color="auto" w:sz="4" w:space="0"/>
              <w:right w:val="outset" w:color="auto" w:sz="4" w:space="0"/>
            </w:tcBorders>
          </w:tcPr>
          <w:p>
            <w:pPr>
              <w:jc w:val="right"/>
            </w:pPr>
            <w:r>
              <w:t>-33,033.96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r>
              <w:rPr>
                <w:rFonts w:hint="eastAsia"/>
                <w:b/>
                <w:bCs/>
              </w:rPr>
              <w:t>五、现金及现金等价物净增加额</w:t>
            </w:r>
          </w:p>
        </w:tc>
        <w:tc>
          <w:tcPr>
            <w:tcW w:w="1490" w:type="pct"/>
            <w:tcBorders>
              <w:top w:val="outset" w:color="auto" w:sz="4" w:space="0"/>
              <w:left w:val="outset" w:color="auto" w:sz="4" w:space="0"/>
              <w:bottom w:val="outset" w:color="auto" w:sz="4" w:space="0"/>
              <w:right w:val="outset" w:color="auto" w:sz="4" w:space="0"/>
            </w:tcBorders>
          </w:tcPr>
          <w:p>
            <w:pPr>
              <w:jc w:val="right"/>
            </w:pPr>
            <w:r>
              <w:t>-354,348,893.96</w:t>
            </w:r>
          </w:p>
        </w:tc>
        <w:tc>
          <w:tcPr>
            <w:tcW w:w="1486" w:type="pct"/>
            <w:tcBorders>
              <w:top w:val="outset" w:color="auto" w:sz="4" w:space="0"/>
              <w:left w:val="outset" w:color="auto" w:sz="4" w:space="0"/>
              <w:bottom w:val="outset" w:color="auto" w:sz="4" w:space="0"/>
              <w:right w:val="outset" w:color="auto" w:sz="4" w:space="0"/>
            </w:tcBorders>
          </w:tcPr>
          <w:p>
            <w:pPr>
              <w:jc w:val="right"/>
            </w:pPr>
            <w:r>
              <w:t>44,800,860.67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加：期初现金及现金等价物余额</w:t>
            </w:r>
          </w:p>
        </w:tc>
        <w:tc>
          <w:tcPr>
            <w:tcW w:w="1490" w:type="pct"/>
            <w:tcBorders>
              <w:top w:val="outset" w:color="auto" w:sz="4" w:space="0"/>
              <w:left w:val="outset" w:color="auto" w:sz="4" w:space="0"/>
              <w:bottom w:val="outset" w:color="auto" w:sz="4" w:space="0"/>
              <w:right w:val="outset" w:color="auto" w:sz="4" w:space="0"/>
            </w:tcBorders>
          </w:tcPr>
          <w:p>
            <w:pPr>
              <w:jc w:val="right"/>
            </w:pPr>
            <w:r>
              <w:t>1,226,642,655.20</w:t>
            </w:r>
          </w:p>
        </w:tc>
        <w:tc>
          <w:tcPr>
            <w:tcW w:w="1486" w:type="pct"/>
            <w:tcBorders>
              <w:top w:val="outset" w:color="auto" w:sz="4" w:space="0"/>
              <w:left w:val="outset" w:color="auto" w:sz="4" w:space="0"/>
              <w:bottom w:val="outset" w:color="auto" w:sz="4" w:space="0"/>
              <w:right w:val="outset" w:color="auto" w:sz="4" w:space="0"/>
            </w:tcBorders>
          </w:tcPr>
          <w:p>
            <w:pPr>
              <w:jc w:val="right"/>
            </w:pPr>
            <w:r>
              <w:t>880,625,046.19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r>
              <w:rPr>
                <w:rFonts w:hint="eastAsia"/>
                <w:b/>
                <w:bCs/>
              </w:rPr>
              <w:t>六、期末现金及现金等价物余额</w:t>
            </w:r>
          </w:p>
        </w:tc>
        <w:tc>
          <w:tcPr>
            <w:tcW w:w="1490" w:type="pct"/>
            <w:tcBorders>
              <w:top w:val="outset" w:color="auto" w:sz="4" w:space="0"/>
              <w:left w:val="outset" w:color="auto" w:sz="4" w:space="0"/>
              <w:bottom w:val="outset" w:color="auto" w:sz="4" w:space="0"/>
              <w:right w:val="outset" w:color="auto" w:sz="4" w:space="0"/>
            </w:tcBorders>
          </w:tcPr>
          <w:p>
            <w:pPr>
              <w:jc w:val="right"/>
            </w:pPr>
            <w:r>
              <w:t>872,293,761.24</w:t>
            </w:r>
          </w:p>
        </w:tc>
        <w:tc>
          <w:tcPr>
            <w:tcW w:w="1486" w:type="pct"/>
            <w:tcBorders>
              <w:top w:val="outset" w:color="auto" w:sz="4" w:space="0"/>
              <w:left w:val="outset" w:color="auto" w:sz="4" w:space="0"/>
              <w:bottom w:val="outset" w:color="auto" w:sz="4" w:space="0"/>
              <w:right w:val="outset" w:color="auto" w:sz="4" w:space="0"/>
            </w:tcBorders>
          </w:tcPr>
          <w:p>
            <w:pPr>
              <w:jc w:val="right"/>
            </w:pPr>
            <w:r>
              <w:t>925,425,906.86</w:t>
            </w:r>
          </w:p>
        </w:tc>
      </w:tr>
    </w:tbl>
    <w:p/>
    <w:p>
      <w:pPr>
        <w:snapToGrid w:val="0"/>
        <w:spacing w:line="240" w:lineRule="atLeast"/>
        <w:ind w:right="25" w:rightChars="12"/>
      </w:pPr>
      <w:r>
        <w:t>公司负责人</w:t>
      </w:r>
      <w:r>
        <w:rPr>
          <w:rFonts w:hint="eastAsia"/>
        </w:rPr>
        <w:t>：</w:t>
      </w:r>
      <w:sdt>
        <w:sdtPr>
          <w:rPr>
            <w:rFonts w:hint="eastAsia"/>
          </w:rPr>
          <w:alias w:val="公司负责人姓名"/>
          <w:tag w:val="_GBC_cc37355f76be4f15bf025656d96bc3ad"/>
          <w:id w:val="623736526"/>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t>主管会计工作负责人</w:t>
      </w:r>
      <w:r>
        <w:rPr>
          <w:rFonts w:hint="eastAsia"/>
        </w:rPr>
        <w:t>：</w:t>
      </w:r>
      <w:sdt>
        <w:sdtPr>
          <w:rPr>
            <w:rFonts w:hint="eastAsia"/>
          </w:rPr>
          <w:alias w:val="主管会计工作负责人姓名"/>
          <w:tag w:val="_GBC_f287eefde3e34ef59ddd1a69b7af4813"/>
          <w:id w:val="206224307"/>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李代萍</w:t>
          </w:r>
        </w:sdtContent>
      </w:sdt>
      <w:r>
        <w:t>会计机构负责人</w:t>
      </w:r>
      <w:r>
        <w:rPr>
          <w:rFonts w:hint="eastAsia"/>
        </w:rPr>
        <w:t>：</w:t>
      </w:r>
      <w:sdt>
        <w:sdtPr>
          <w:rPr>
            <w:rFonts w:hint="eastAsia"/>
          </w:rPr>
          <w:alias w:val="会计机构负责人姓名"/>
          <w:tag w:val="_GBC_73c6e921bea6425e93fc893408460035"/>
          <w:id w:val="462630539"/>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杨万华</w:t>
          </w:r>
        </w:sdtContent>
      </w:sdt>
    </w:p>
    <w:bookmarkEnd w:id="33"/>
    <w:p/>
    <w:p/>
    <w:sdt>
      <w:sdtPr>
        <w:rPr>
          <w:rFonts w:hint="eastAsia"/>
          <w:b/>
          <w:bCs/>
        </w:rPr>
        <w:tag w:val="_SEC_592a09b547d34eb1b1650834f6206385"/>
        <w:id w:val="2007327044"/>
        <w:placeholder>
          <w:docPart w:val="GBC22222222222222222222222222222"/>
        </w:placeholder>
      </w:sdtPr>
      <w:sdtEndPr>
        <w:rPr>
          <w:rFonts w:hint="default"/>
          <w:b w:val="0"/>
          <w:bCs w:val="0"/>
        </w:rPr>
      </w:sdtEndPr>
      <w:sdtContent>
        <w:p>
          <w:pPr>
            <w:spacing w:line="360" w:lineRule="auto"/>
            <w:jc w:val="center"/>
            <w:outlineLvl w:val="2"/>
            <w:rPr>
              <w:b/>
              <w:bCs/>
            </w:rPr>
          </w:pPr>
          <w:bookmarkStart w:id="34" w:name="_Hlk97912286"/>
          <w:r>
            <w:rPr>
              <w:rFonts w:hint="eastAsia"/>
              <w:b/>
              <w:bCs/>
            </w:rPr>
            <w:t>母公司</w:t>
          </w:r>
          <w:r>
            <w:rPr>
              <w:b/>
              <w:bCs/>
            </w:rPr>
            <w:t>资产负债表</w:t>
          </w:r>
        </w:p>
        <w:p>
          <w:pPr>
            <w:jc w:val="center"/>
            <w:rPr>
              <w:b/>
              <w:bCs/>
            </w:rPr>
          </w:pPr>
          <w:r>
            <w:t>2024年</w:t>
          </w:r>
          <w:r>
            <w:rPr>
              <w:rFonts w:hint="eastAsia"/>
            </w:rPr>
            <w:t>3</w:t>
          </w:r>
          <w:r>
            <w:t>月3</w:t>
          </w:r>
          <w:r>
            <w:rPr>
              <w:rFonts w:hint="eastAsia"/>
            </w:rPr>
            <w:t>1</w:t>
          </w:r>
          <w:r>
            <w:t>日</w:t>
          </w:r>
        </w:p>
        <w:p>
          <w:r>
            <w:t>编制单位:</w:t>
          </w:r>
          <w:sdt>
            <w:sdtPr>
              <w:alias w:val="公司法定中文名称"/>
              <w:tag w:val="_GBC_41d58f0be0f0463fb15cb0484c14b78d"/>
              <w:id w:val="-572889307"/>
              <w:placeholder>
                <w:docPart w:val="GBC22222222222222222222222222222"/>
              </w:placeholder>
              <w:dataBinding w:prefixMappings="xmlns:clcid-cgi='clcid-cgi'" w:xpath="/*/clcid-cgi:GongSiFaDingZhongWenMingCheng[not(@periodRef)]" w:storeItemID="{42DEBF9A-6816-48AE-BADD-E3125C474CD9}"/>
              <w:text/>
            </w:sdtPr>
            <w:sdtContent>
              <w:r>
                <w:t>重庆望变电气（集团）股份有限公司</w:t>
              </w:r>
            </w:sdtContent>
          </w:sdt>
        </w:p>
        <w:p>
          <w:pPr>
            <w:wordWrap w:val="0"/>
            <w:jc w:val="right"/>
          </w:pPr>
          <w:r>
            <w:t>单位:</w:t>
          </w:r>
          <w:sdt>
            <w:sdtPr>
              <w:rPr>
                <w:rFonts w:hint="eastAsia"/>
              </w:rPr>
              <w:alias w:val="单位_资产负债表"/>
              <w:tag w:val="_GBC_6f75b43dbe474c759c90d0449d8fdf0a"/>
              <w:id w:val="12358971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sdt>
            <w:sdtPr>
              <w:alias w:val="币种_资产负债表"/>
              <w:tag w:val="_GBC_0f24c09ba21a46ad9c11e94315c7b585"/>
              <w:id w:val="2408394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审计类型：</w:t>
          </w:r>
          <w:sdt>
            <w:sdtPr>
              <w:rPr>
                <w:rFonts w:hint="eastAsia"/>
              </w:rPr>
              <w:alias w:val="审计类型_资产负债表"/>
              <w:tag w:val="_GBC_90a2d6cf7c214eab8539737d2f217c72"/>
              <w:id w:val="-1691835129"/>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45"/>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4a696af758140709688d2f1f4a5f96f"/>
                <w:id w:val="1575633303"/>
              </w:sdtPr>
              <w:sdtContent>
                <w:tc>
                  <w:tcPr>
                    <w:tcW w:w="1838" w:type="pct"/>
                    <w:tcBorders>
                      <w:top w:val="outset" w:color="auto" w:sz="6" w:space="0"/>
                      <w:left w:val="outset" w:color="auto" w:sz="6" w:space="0"/>
                      <w:bottom w:val="outset" w:color="auto" w:sz="6" w:space="0"/>
                      <w:right w:val="outset" w:color="auto" w:sz="6" w:space="0"/>
                    </w:tcBorders>
                    <w:vAlign w:val="center"/>
                  </w:tcPr>
                  <w:p>
                    <w:pPr>
                      <w:jc w:val="center"/>
                      <w:rPr>
                        <w:b/>
                      </w:rPr>
                    </w:pPr>
                    <w:r>
                      <w:rPr>
                        <w:b/>
                      </w:rPr>
                      <w:t>项目</w:t>
                    </w:r>
                  </w:p>
                </w:tc>
              </w:sdtContent>
            </w:sdt>
            <w:sdt>
              <w:sdtPr>
                <w:tag w:val="_PLD_8353ee5d82dd49d3bff3ba3a3eecd107"/>
                <w:id w:val="-1864128767"/>
              </w:sdtPr>
              <w:sdtContent>
                <w:tc>
                  <w:tcPr>
                    <w:tcW w:w="1620" w:type="pct"/>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2024年</w:t>
                    </w:r>
                    <w:r>
                      <w:rPr>
                        <w:rFonts w:hint="eastAsia"/>
                        <w:b/>
                        <w:bCs/>
                      </w:rPr>
                      <w:t>3</w:t>
                    </w:r>
                    <w:r>
                      <w:rPr>
                        <w:b/>
                        <w:bCs/>
                      </w:rPr>
                      <w:t>月3</w:t>
                    </w:r>
                    <w:r>
                      <w:rPr>
                        <w:rFonts w:hint="eastAsia"/>
                        <w:b/>
                        <w:bCs/>
                      </w:rPr>
                      <w:t>1</w:t>
                    </w:r>
                    <w:r>
                      <w:rPr>
                        <w:b/>
                        <w:bCs/>
                      </w:rPr>
                      <w:t>日</w:t>
                    </w:r>
                  </w:p>
                </w:tc>
              </w:sdtContent>
            </w:sdt>
            <w:sdt>
              <w:sdtPr>
                <w:tag w:val="_PLD_913784b79b7e4ef69a9a2a285dacf05b"/>
                <w:id w:val="-1279707432"/>
              </w:sdtPr>
              <w:sdtContent>
                <w:tc>
                  <w:tcPr>
                    <w:tcW w:w="1542" w:type="pct"/>
                    <w:tcBorders>
                      <w:top w:val="outset" w:color="auto" w:sz="6" w:space="0"/>
                      <w:left w:val="outset" w:color="auto" w:sz="6" w:space="0"/>
                      <w:bottom w:val="outset" w:color="auto" w:sz="6" w:space="0"/>
                      <w:right w:val="outset" w:color="auto" w:sz="6" w:space="0"/>
                    </w:tcBorders>
                    <w:vAlign w:val="center"/>
                  </w:tcPr>
                  <w:p>
                    <w:pPr>
                      <w:jc w:val="center"/>
                      <w:rPr>
                        <w:b/>
                      </w:rPr>
                    </w:pPr>
                    <w:r>
                      <w:rPr>
                        <w:rFonts w:hint="eastAsia"/>
                        <w:b/>
                      </w:rPr>
                      <w:t>2023年12月31日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4c43a18cb04761807294a7f0c7097b"/>
                <w:id w:val="1445033889"/>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b/>
                        <w:color w:val="FF00FF"/>
                      </w:rPr>
                    </w:pPr>
                    <w:r>
                      <w:rPr>
                        <w:rFonts w:hint="eastAsia"/>
                        <w:b/>
                        <w:bCs/>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货币资金</w:t>
                </w:r>
              </w:p>
            </w:tc>
            <w:tc>
              <w:tcPr>
                <w:tcW w:w="1620" w:type="pct"/>
                <w:tcBorders>
                  <w:top w:val="outset" w:color="auto" w:sz="6" w:space="0"/>
                  <w:left w:val="outset" w:color="auto" w:sz="6" w:space="0"/>
                  <w:bottom w:val="outset" w:color="auto" w:sz="6" w:space="0"/>
                  <w:right w:val="outset" w:color="auto" w:sz="6" w:space="0"/>
                </w:tcBorders>
              </w:tcPr>
              <w:p>
                <w:pPr>
                  <w:jc w:val="right"/>
                </w:pPr>
                <w:r>
                  <w:t>971,638,183.45</w:t>
                </w:r>
              </w:p>
            </w:tc>
            <w:tc>
              <w:tcPr>
                <w:tcW w:w="1542" w:type="pct"/>
                <w:tcBorders>
                  <w:top w:val="outset" w:color="auto" w:sz="6" w:space="0"/>
                  <w:left w:val="outset" w:color="auto" w:sz="6" w:space="0"/>
                  <w:bottom w:val="outset" w:color="auto" w:sz="6" w:space="0"/>
                  <w:right w:val="outset" w:color="auto" w:sz="6" w:space="0"/>
                </w:tcBorders>
              </w:tcPr>
              <w:p>
                <w:pPr>
                  <w:jc w:val="right"/>
                </w:pPr>
                <w:r>
                  <w:t>1,337,532,723.36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交易性金融资产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衍生金融资产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应收票据</w:t>
                </w:r>
              </w:p>
            </w:tc>
            <w:tc>
              <w:tcPr>
                <w:tcW w:w="1620" w:type="pct"/>
                <w:tcBorders>
                  <w:top w:val="outset" w:color="auto" w:sz="6" w:space="0"/>
                  <w:left w:val="outset" w:color="auto" w:sz="6" w:space="0"/>
                  <w:bottom w:val="outset" w:color="auto" w:sz="6" w:space="0"/>
                  <w:right w:val="outset" w:color="auto" w:sz="6" w:space="0"/>
                </w:tcBorders>
              </w:tcPr>
              <w:p>
                <w:pPr>
                  <w:jc w:val="right"/>
                </w:pPr>
                <w:r>
                  <w:t>129,056,684.53</w:t>
                </w:r>
              </w:p>
            </w:tc>
            <w:tc>
              <w:tcPr>
                <w:tcW w:w="1542" w:type="pct"/>
                <w:tcBorders>
                  <w:top w:val="outset" w:color="auto" w:sz="6" w:space="0"/>
                  <w:left w:val="outset" w:color="auto" w:sz="6" w:space="0"/>
                  <w:bottom w:val="outset" w:color="auto" w:sz="6" w:space="0"/>
                  <w:right w:val="outset" w:color="auto" w:sz="6" w:space="0"/>
                </w:tcBorders>
              </w:tcPr>
              <w:p>
                <w:pPr>
                  <w:jc w:val="right"/>
                </w:pPr>
                <w:r>
                  <w:t>121,981,138.42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应收账款</w:t>
                </w:r>
              </w:p>
            </w:tc>
            <w:tc>
              <w:tcPr>
                <w:tcW w:w="1620" w:type="pct"/>
                <w:tcBorders>
                  <w:top w:val="outset" w:color="auto" w:sz="6" w:space="0"/>
                  <w:left w:val="outset" w:color="auto" w:sz="6" w:space="0"/>
                  <w:bottom w:val="outset" w:color="auto" w:sz="6" w:space="0"/>
                  <w:right w:val="outset" w:color="auto" w:sz="6" w:space="0"/>
                </w:tcBorders>
              </w:tcPr>
              <w:p>
                <w:pPr>
                  <w:jc w:val="right"/>
                </w:pPr>
                <w:r>
                  <w:t>934,568,832.15</w:t>
                </w:r>
              </w:p>
            </w:tc>
            <w:tc>
              <w:tcPr>
                <w:tcW w:w="1542" w:type="pct"/>
                <w:tcBorders>
                  <w:top w:val="outset" w:color="auto" w:sz="6" w:space="0"/>
                  <w:left w:val="outset" w:color="auto" w:sz="6" w:space="0"/>
                  <w:bottom w:val="outset" w:color="auto" w:sz="6" w:space="0"/>
                  <w:right w:val="outset" w:color="auto" w:sz="6" w:space="0"/>
                </w:tcBorders>
              </w:tcPr>
              <w:p>
                <w:pPr>
                  <w:jc w:val="right"/>
                </w:pPr>
                <w:r>
                  <w:t>906,875,544.90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应收款项融资</w:t>
                </w:r>
              </w:p>
            </w:tc>
            <w:tc>
              <w:tcPr>
                <w:tcW w:w="1620" w:type="pct"/>
                <w:tcBorders>
                  <w:top w:val="outset" w:color="auto" w:sz="6" w:space="0"/>
                  <w:left w:val="outset" w:color="auto" w:sz="6" w:space="0"/>
                  <w:bottom w:val="outset" w:color="auto" w:sz="6" w:space="0"/>
                  <w:right w:val="outset" w:color="auto" w:sz="6" w:space="0"/>
                </w:tcBorders>
              </w:tcPr>
              <w:p>
                <w:pPr>
                  <w:jc w:val="right"/>
                </w:pPr>
                <w:r>
                  <w:t>7,756,627.63</w:t>
                </w:r>
              </w:p>
            </w:tc>
            <w:tc>
              <w:tcPr>
                <w:tcW w:w="1542" w:type="pct"/>
                <w:tcBorders>
                  <w:top w:val="outset" w:color="auto" w:sz="6" w:space="0"/>
                  <w:left w:val="outset" w:color="auto" w:sz="6" w:space="0"/>
                  <w:bottom w:val="outset" w:color="auto" w:sz="6" w:space="0"/>
                  <w:right w:val="outset" w:color="auto" w:sz="6" w:space="0"/>
                </w:tcBorders>
              </w:tcPr>
              <w:p>
                <w:pPr>
                  <w:jc w:val="right"/>
                </w:pPr>
                <w:r>
                  <w:t>11,872,206.97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预付款项</w:t>
                </w:r>
              </w:p>
            </w:tc>
            <w:tc>
              <w:tcPr>
                <w:tcW w:w="1620" w:type="pct"/>
                <w:tcBorders>
                  <w:top w:val="outset" w:color="auto" w:sz="6" w:space="0"/>
                  <w:left w:val="outset" w:color="auto" w:sz="6" w:space="0"/>
                  <w:bottom w:val="outset" w:color="auto" w:sz="6" w:space="0"/>
                  <w:right w:val="outset" w:color="auto" w:sz="6" w:space="0"/>
                </w:tcBorders>
              </w:tcPr>
              <w:p>
                <w:pPr>
                  <w:jc w:val="right"/>
                </w:pPr>
                <w:r>
                  <w:t>63,812,770.91</w:t>
                </w:r>
              </w:p>
            </w:tc>
            <w:tc>
              <w:tcPr>
                <w:tcW w:w="1542" w:type="pct"/>
                <w:tcBorders>
                  <w:top w:val="outset" w:color="auto" w:sz="6" w:space="0"/>
                  <w:left w:val="outset" w:color="auto" w:sz="6" w:space="0"/>
                  <w:bottom w:val="outset" w:color="auto" w:sz="6" w:space="0"/>
                  <w:right w:val="outset" w:color="auto" w:sz="6" w:space="0"/>
                </w:tcBorders>
              </w:tcPr>
              <w:p>
                <w:pPr>
                  <w:jc w:val="right"/>
                </w:pPr>
                <w:r>
                  <w:t>57,686,790.11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其他应收款</w:t>
                </w:r>
              </w:p>
            </w:tc>
            <w:tc>
              <w:tcPr>
                <w:tcW w:w="1620" w:type="pct"/>
                <w:tcBorders>
                  <w:top w:val="outset" w:color="auto" w:sz="6" w:space="0"/>
                  <w:left w:val="outset" w:color="auto" w:sz="6" w:space="0"/>
                  <w:bottom w:val="outset" w:color="auto" w:sz="6" w:space="0"/>
                  <w:right w:val="outset" w:color="auto" w:sz="6" w:space="0"/>
                </w:tcBorders>
              </w:tcPr>
              <w:p>
                <w:pPr>
                  <w:jc w:val="right"/>
                </w:pPr>
                <w:r>
                  <w:t>67,972,087.96</w:t>
                </w:r>
              </w:p>
            </w:tc>
            <w:tc>
              <w:tcPr>
                <w:tcW w:w="1542" w:type="pct"/>
                <w:tcBorders>
                  <w:top w:val="outset" w:color="auto" w:sz="6" w:space="0"/>
                  <w:left w:val="outset" w:color="auto" w:sz="6" w:space="0"/>
                  <w:bottom w:val="outset" w:color="auto" w:sz="6" w:space="0"/>
                  <w:right w:val="outset" w:color="auto" w:sz="6" w:space="0"/>
                </w:tcBorders>
              </w:tcPr>
              <w:p>
                <w:pPr>
                  <w:jc w:val="right"/>
                </w:pPr>
                <w:r>
                  <w:t>60,395,553.44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其中：应收利息</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pPr>
                <w:r>
                  <w:rPr>
                    <w:rFonts w:hint="eastAsia"/>
                  </w:rPr>
                  <w:t>应收股利</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存货</w:t>
                </w:r>
              </w:p>
            </w:tc>
            <w:tc>
              <w:tcPr>
                <w:tcW w:w="1620" w:type="pct"/>
                <w:tcBorders>
                  <w:top w:val="outset" w:color="auto" w:sz="6" w:space="0"/>
                  <w:left w:val="outset" w:color="auto" w:sz="6" w:space="0"/>
                  <w:bottom w:val="outset" w:color="auto" w:sz="6" w:space="0"/>
                  <w:right w:val="outset" w:color="auto" w:sz="6" w:space="0"/>
                </w:tcBorders>
              </w:tcPr>
              <w:p>
                <w:pPr>
                  <w:jc w:val="right"/>
                </w:pPr>
                <w:r>
                  <w:t>534,594,306.26</w:t>
                </w:r>
              </w:p>
            </w:tc>
            <w:tc>
              <w:tcPr>
                <w:tcW w:w="1542" w:type="pct"/>
                <w:tcBorders>
                  <w:top w:val="outset" w:color="auto" w:sz="6" w:space="0"/>
                  <w:left w:val="outset" w:color="auto" w:sz="6" w:space="0"/>
                  <w:bottom w:val="outset" w:color="auto" w:sz="6" w:space="0"/>
                  <w:right w:val="outset" w:color="auto" w:sz="6" w:space="0"/>
                </w:tcBorders>
              </w:tcPr>
              <w:p>
                <w:pPr>
                  <w:jc w:val="right"/>
                </w:pPr>
                <w:r>
                  <w:t>470,020,980.72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合同资产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持有待售资产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一年内到期的非流动资产</w:t>
                </w:r>
              </w:p>
            </w:tc>
            <w:tc>
              <w:tcPr>
                <w:tcW w:w="1620" w:type="pct"/>
                <w:tcBorders>
                  <w:top w:val="outset" w:color="auto" w:sz="6" w:space="0"/>
                  <w:left w:val="outset" w:color="auto" w:sz="6" w:space="0"/>
                  <w:bottom w:val="outset" w:color="auto" w:sz="6" w:space="0"/>
                  <w:right w:val="outset" w:color="auto" w:sz="6" w:space="0"/>
                </w:tcBorders>
              </w:tcPr>
              <w:p>
                <w:pPr>
                  <w:jc w:val="right"/>
                </w:pPr>
                <w:r>
                  <w:t>40,000,000.00</w:t>
                </w:r>
              </w:p>
            </w:tc>
            <w:tc>
              <w:tcPr>
                <w:tcW w:w="1542" w:type="pct"/>
                <w:tcBorders>
                  <w:top w:val="outset" w:color="auto" w:sz="6" w:space="0"/>
                  <w:left w:val="outset" w:color="auto" w:sz="6" w:space="0"/>
                  <w:bottom w:val="outset" w:color="auto" w:sz="6" w:space="0"/>
                  <w:right w:val="outset" w:color="auto" w:sz="6" w:space="0"/>
                </w:tcBorders>
              </w:tcPr>
              <w:p>
                <w:pPr>
                  <w:jc w:val="right"/>
                </w:pPr>
                <w:r>
                  <w:t>40,061,815.49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其他流动资产</w:t>
                </w:r>
              </w:p>
            </w:tc>
            <w:tc>
              <w:tcPr>
                <w:tcW w:w="1620" w:type="pct"/>
                <w:tcBorders>
                  <w:top w:val="outset" w:color="auto" w:sz="6" w:space="0"/>
                  <w:left w:val="outset" w:color="auto" w:sz="6" w:space="0"/>
                  <w:bottom w:val="outset" w:color="auto" w:sz="6" w:space="0"/>
                  <w:right w:val="outset" w:color="auto" w:sz="6" w:space="0"/>
                </w:tcBorders>
              </w:tcPr>
              <w:p>
                <w:pPr>
                  <w:jc w:val="right"/>
                </w:pPr>
                <w:r>
                  <w:t>34,996,150.07</w:t>
                </w:r>
              </w:p>
            </w:tc>
            <w:tc>
              <w:tcPr>
                <w:tcW w:w="1542" w:type="pct"/>
                <w:tcBorders>
                  <w:top w:val="outset" w:color="auto" w:sz="6" w:space="0"/>
                  <w:left w:val="outset" w:color="auto" w:sz="6" w:space="0"/>
                  <w:bottom w:val="outset" w:color="auto" w:sz="6" w:space="0"/>
                  <w:right w:val="outset" w:color="auto" w:sz="6" w:space="0"/>
                </w:tcBorders>
              </w:tcPr>
              <w:p>
                <w:pPr>
                  <w:jc w:val="right"/>
                </w:pPr>
                <w:r>
                  <w:t>25,398,571.02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流动资产合计</w:t>
                </w:r>
              </w:p>
            </w:tc>
            <w:tc>
              <w:tcPr>
                <w:tcW w:w="1620" w:type="pct"/>
                <w:tcBorders>
                  <w:top w:val="outset" w:color="auto" w:sz="6" w:space="0"/>
                  <w:left w:val="outset" w:color="auto" w:sz="6" w:space="0"/>
                  <w:bottom w:val="outset" w:color="auto" w:sz="6" w:space="0"/>
                  <w:right w:val="outset" w:color="auto" w:sz="6" w:space="0"/>
                </w:tcBorders>
              </w:tcPr>
              <w:p>
                <w:pPr>
                  <w:jc w:val="right"/>
                </w:pPr>
                <w:r>
                  <w:t>2,784,395,642.96</w:t>
                </w:r>
              </w:p>
            </w:tc>
            <w:tc>
              <w:tcPr>
                <w:tcW w:w="1542" w:type="pct"/>
                <w:tcBorders>
                  <w:top w:val="outset" w:color="auto" w:sz="6" w:space="0"/>
                  <w:left w:val="outset" w:color="auto" w:sz="6" w:space="0"/>
                  <w:bottom w:val="outset" w:color="auto" w:sz="6" w:space="0"/>
                  <w:right w:val="outset" w:color="auto" w:sz="6" w:space="0"/>
                </w:tcBorders>
              </w:tcPr>
              <w:p>
                <w:pPr>
                  <w:jc w:val="right"/>
                </w:pPr>
                <w:r>
                  <w:t>3,031,825,324.43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bec8d85614c47a29e7e313fae27a691"/>
                <w:id w:val="-1240243873"/>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bCs/>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债权投资</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其他债权投资</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长期应收款</w:t>
                </w:r>
              </w:p>
            </w:tc>
            <w:tc>
              <w:tcPr>
                <w:tcW w:w="1620" w:type="pct"/>
                <w:tcBorders>
                  <w:top w:val="outset" w:color="auto" w:sz="6" w:space="0"/>
                  <w:left w:val="outset" w:color="auto" w:sz="6" w:space="0"/>
                  <w:bottom w:val="outset" w:color="auto" w:sz="6" w:space="0"/>
                  <w:right w:val="outset" w:color="auto" w:sz="6" w:space="0"/>
                </w:tcBorders>
              </w:tcPr>
              <w:p>
                <w:pPr>
                  <w:jc w:val="right"/>
                </w:pPr>
                <w:r>
                  <w:t>6,343,024.48</w:t>
                </w:r>
              </w:p>
            </w:tc>
            <w:tc>
              <w:tcPr>
                <w:tcW w:w="1542" w:type="pct"/>
                <w:tcBorders>
                  <w:top w:val="outset" w:color="auto" w:sz="6" w:space="0"/>
                  <w:left w:val="outset" w:color="auto" w:sz="6" w:space="0"/>
                  <w:bottom w:val="outset" w:color="auto" w:sz="6" w:space="0"/>
                  <w:right w:val="outset" w:color="auto" w:sz="6" w:space="0"/>
                </w:tcBorders>
              </w:tcPr>
              <w:p>
                <w:pPr>
                  <w:jc w:val="right"/>
                </w:pPr>
                <w:r>
                  <w:t>6,249,285.19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长期股权投资</w:t>
                </w:r>
              </w:p>
            </w:tc>
            <w:tc>
              <w:tcPr>
                <w:tcW w:w="1620" w:type="pct"/>
                <w:tcBorders>
                  <w:top w:val="outset" w:color="auto" w:sz="6" w:space="0"/>
                  <w:left w:val="outset" w:color="auto" w:sz="6" w:space="0"/>
                  <w:bottom w:val="outset" w:color="auto" w:sz="6" w:space="0"/>
                  <w:right w:val="outset" w:color="auto" w:sz="6" w:space="0"/>
                </w:tcBorders>
              </w:tcPr>
              <w:p>
                <w:pPr>
                  <w:jc w:val="right"/>
                </w:pPr>
                <w:r>
                  <w:t>676,503,397.72</w:t>
                </w:r>
              </w:p>
            </w:tc>
            <w:tc>
              <w:tcPr>
                <w:tcW w:w="1542" w:type="pct"/>
                <w:tcBorders>
                  <w:top w:val="outset" w:color="auto" w:sz="6" w:space="0"/>
                  <w:left w:val="outset" w:color="auto" w:sz="6" w:space="0"/>
                  <w:bottom w:val="outset" w:color="auto" w:sz="6" w:space="0"/>
                  <w:right w:val="outset" w:color="auto" w:sz="6" w:space="0"/>
                </w:tcBorders>
              </w:tcPr>
              <w:p>
                <w:pPr>
                  <w:jc w:val="right"/>
                </w:pPr>
                <w:r>
                  <w:t>116,143,380.47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其他权益工具投资</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其他非流动金融资产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投资性房地产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固定资产</w:t>
                </w:r>
              </w:p>
            </w:tc>
            <w:tc>
              <w:tcPr>
                <w:tcW w:w="1620" w:type="pct"/>
                <w:tcBorders>
                  <w:top w:val="outset" w:color="auto" w:sz="6" w:space="0"/>
                  <w:left w:val="outset" w:color="auto" w:sz="6" w:space="0"/>
                  <w:bottom w:val="outset" w:color="auto" w:sz="6" w:space="0"/>
                  <w:right w:val="outset" w:color="auto" w:sz="6" w:space="0"/>
                </w:tcBorders>
              </w:tcPr>
              <w:p>
                <w:pPr>
                  <w:jc w:val="right"/>
                </w:pPr>
                <w:r>
                  <w:t>1,013,916,374.15</w:t>
                </w:r>
              </w:p>
            </w:tc>
            <w:tc>
              <w:tcPr>
                <w:tcW w:w="1542" w:type="pct"/>
                <w:tcBorders>
                  <w:top w:val="outset" w:color="auto" w:sz="6" w:space="0"/>
                  <w:left w:val="outset" w:color="auto" w:sz="6" w:space="0"/>
                  <w:bottom w:val="outset" w:color="auto" w:sz="6" w:space="0"/>
                  <w:right w:val="outset" w:color="auto" w:sz="6" w:space="0"/>
                </w:tcBorders>
              </w:tcPr>
              <w:p>
                <w:pPr>
                  <w:jc w:val="right"/>
                </w:pPr>
                <w:r>
                  <w:t>1,032,445,232.72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在建工程</w:t>
                </w:r>
              </w:p>
            </w:tc>
            <w:tc>
              <w:tcPr>
                <w:tcW w:w="1620" w:type="pct"/>
                <w:tcBorders>
                  <w:top w:val="outset" w:color="auto" w:sz="6" w:space="0"/>
                  <w:left w:val="outset" w:color="auto" w:sz="6" w:space="0"/>
                  <w:bottom w:val="outset" w:color="auto" w:sz="6" w:space="0"/>
                  <w:right w:val="outset" w:color="auto" w:sz="6" w:space="0"/>
                </w:tcBorders>
              </w:tcPr>
              <w:p>
                <w:pPr>
                  <w:jc w:val="right"/>
                </w:pPr>
                <w:r>
                  <w:t>556,655,024.03</w:t>
                </w:r>
              </w:p>
            </w:tc>
            <w:tc>
              <w:tcPr>
                <w:tcW w:w="1542" w:type="pct"/>
                <w:tcBorders>
                  <w:top w:val="outset" w:color="auto" w:sz="6" w:space="0"/>
                  <w:left w:val="outset" w:color="auto" w:sz="6" w:space="0"/>
                  <w:bottom w:val="outset" w:color="auto" w:sz="6" w:space="0"/>
                  <w:right w:val="outset" w:color="auto" w:sz="6" w:space="0"/>
                </w:tcBorders>
              </w:tcPr>
              <w:p>
                <w:pPr>
                  <w:jc w:val="right"/>
                </w:pPr>
                <w:r>
                  <w:t>377,783,054.97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生产性生物资产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油气资产</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使用权资产</w:t>
                </w:r>
              </w:p>
            </w:tc>
            <w:tc>
              <w:tcPr>
                <w:tcW w:w="1620" w:type="pct"/>
                <w:tcBorders>
                  <w:top w:val="outset" w:color="auto" w:sz="6" w:space="0"/>
                  <w:left w:val="outset" w:color="auto" w:sz="6" w:space="0"/>
                  <w:bottom w:val="outset" w:color="auto" w:sz="6" w:space="0"/>
                  <w:right w:val="outset" w:color="auto" w:sz="6" w:space="0"/>
                </w:tcBorders>
              </w:tcPr>
              <w:p>
                <w:pPr>
                  <w:jc w:val="right"/>
                </w:pPr>
                <w:r>
                  <w:t>8,106,864.61</w:t>
                </w:r>
              </w:p>
            </w:tc>
            <w:tc>
              <w:tcPr>
                <w:tcW w:w="1542" w:type="pct"/>
                <w:tcBorders>
                  <w:top w:val="outset" w:color="auto" w:sz="6" w:space="0"/>
                  <w:left w:val="outset" w:color="auto" w:sz="6" w:space="0"/>
                  <w:bottom w:val="outset" w:color="auto" w:sz="6" w:space="0"/>
                  <w:right w:val="outset" w:color="auto" w:sz="6" w:space="0"/>
                </w:tcBorders>
              </w:tcPr>
              <w:p>
                <w:pPr>
                  <w:jc w:val="right"/>
                </w:pPr>
                <w:r>
                  <w:t>9,039,176.27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无形资产</w:t>
                </w:r>
              </w:p>
            </w:tc>
            <w:tc>
              <w:tcPr>
                <w:tcW w:w="1620" w:type="pct"/>
                <w:tcBorders>
                  <w:top w:val="outset" w:color="auto" w:sz="6" w:space="0"/>
                  <w:left w:val="outset" w:color="auto" w:sz="6" w:space="0"/>
                  <w:bottom w:val="outset" w:color="auto" w:sz="6" w:space="0"/>
                  <w:right w:val="outset" w:color="auto" w:sz="6" w:space="0"/>
                </w:tcBorders>
              </w:tcPr>
              <w:p>
                <w:pPr>
                  <w:jc w:val="right"/>
                </w:pPr>
                <w:r>
                  <w:t>112,716,587.30</w:t>
                </w:r>
              </w:p>
            </w:tc>
            <w:tc>
              <w:tcPr>
                <w:tcW w:w="1542" w:type="pct"/>
                <w:tcBorders>
                  <w:top w:val="outset" w:color="auto" w:sz="6" w:space="0"/>
                  <w:left w:val="outset" w:color="auto" w:sz="6" w:space="0"/>
                  <w:bottom w:val="outset" w:color="auto" w:sz="6" w:space="0"/>
                  <w:right w:val="outset" w:color="auto" w:sz="6" w:space="0"/>
                </w:tcBorders>
              </w:tcPr>
              <w:p>
                <w:pPr>
                  <w:jc w:val="right"/>
                </w:pPr>
                <w:r>
                  <w:t>113,392,733.77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开发支出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商誉</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长期待摊费用</w:t>
                </w:r>
              </w:p>
            </w:tc>
            <w:tc>
              <w:tcPr>
                <w:tcW w:w="1620" w:type="pct"/>
                <w:tcBorders>
                  <w:top w:val="outset" w:color="auto" w:sz="6" w:space="0"/>
                  <w:left w:val="outset" w:color="auto" w:sz="6" w:space="0"/>
                  <w:bottom w:val="outset" w:color="auto" w:sz="6" w:space="0"/>
                  <w:right w:val="outset" w:color="auto" w:sz="6" w:space="0"/>
                </w:tcBorders>
              </w:tcPr>
              <w:p>
                <w:pPr>
                  <w:jc w:val="right"/>
                </w:pPr>
                <w:r>
                  <w:t>3,436,893.88</w:t>
                </w:r>
              </w:p>
            </w:tc>
            <w:tc>
              <w:tcPr>
                <w:tcW w:w="1542" w:type="pct"/>
                <w:tcBorders>
                  <w:top w:val="outset" w:color="auto" w:sz="6" w:space="0"/>
                  <w:left w:val="outset" w:color="auto" w:sz="6" w:space="0"/>
                  <w:bottom w:val="outset" w:color="auto" w:sz="6" w:space="0"/>
                  <w:right w:val="outset" w:color="auto" w:sz="6" w:space="0"/>
                </w:tcBorders>
              </w:tcPr>
              <w:p>
                <w:pPr>
                  <w:jc w:val="right"/>
                </w:pPr>
                <w:r>
                  <w:t>3,846,148.12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递延所得税资产</w:t>
                </w:r>
              </w:p>
            </w:tc>
            <w:tc>
              <w:tcPr>
                <w:tcW w:w="1620" w:type="pct"/>
                <w:tcBorders>
                  <w:top w:val="outset" w:color="auto" w:sz="6" w:space="0"/>
                  <w:left w:val="outset" w:color="auto" w:sz="6" w:space="0"/>
                  <w:bottom w:val="outset" w:color="auto" w:sz="6" w:space="0"/>
                  <w:right w:val="outset" w:color="auto" w:sz="6" w:space="0"/>
                </w:tcBorders>
              </w:tcPr>
              <w:p>
                <w:pPr>
                  <w:jc w:val="right"/>
                </w:pPr>
                <w:r>
                  <w:t>18,632,957.24</w:t>
                </w:r>
              </w:p>
            </w:tc>
            <w:tc>
              <w:tcPr>
                <w:tcW w:w="1542" w:type="pct"/>
                <w:tcBorders>
                  <w:top w:val="outset" w:color="auto" w:sz="6" w:space="0"/>
                  <w:left w:val="outset" w:color="auto" w:sz="6" w:space="0"/>
                  <w:bottom w:val="outset" w:color="auto" w:sz="6" w:space="0"/>
                  <w:right w:val="outset" w:color="auto" w:sz="6" w:space="0"/>
                </w:tcBorders>
              </w:tcPr>
              <w:p>
                <w:pPr>
                  <w:jc w:val="right"/>
                </w:pPr>
                <w:r>
                  <w:t>19,341,632.78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其他非流动资产</w:t>
                </w:r>
              </w:p>
            </w:tc>
            <w:tc>
              <w:tcPr>
                <w:tcW w:w="1620" w:type="pct"/>
                <w:tcBorders>
                  <w:top w:val="outset" w:color="auto" w:sz="6" w:space="0"/>
                  <w:left w:val="outset" w:color="auto" w:sz="6" w:space="0"/>
                  <w:bottom w:val="outset" w:color="auto" w:sz="6" w:space="0"/>
                  <w:right w:val="outset" w:color="auto" w:sz="6" w:space="0"/>
                </w:tcBorders>
              </w:tcPr>
              <w:p>
                <w:pPr>
                  <w:jc w:val="right"/>
                </w:pPr>
                <w:r>
                  <w:t>32,961,904.36</w:t>
                </w:r>
              </w:p>
            </w:tc>
            <w:tc>
              <w:tcPr>
                <w:tcW w:w="1542" w:type="pct"/>
                <w:tcBorders>
                  <w:top w:val="outset" w:color="auto" w:sz="6" w:space="0"/>
                  <w:left w:val="outset" w:color="auto" w:sz="6" w:space="0"/>
                  <w:bottom w:val="outset" w:color="auto" w:sz="6" w:space="0"/>
                  <w:right w:val="outset" w:color="auto" w:sz="6" w:space="0"/>
                </w:tcBorders>
              </w:tcPr>
              <w:p>
                <w:pPr>
                  <w:jc w:val="right"/>
                </w:pPr>
                <w:r>
                  <w:t>78,519,638.78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非流动资产合计</w:t>
                </w:r>
              </w:p>
            </w:tc>
            <w:tc>
              <w:tcPr>
                <w:tcW w:w="1620" w:type="pct"/>
                <w:tcBorders>
                  <w:top w:val="outset" w:color="auto" w:sz="6" w:space="0"/>
                  <w:left w:val="outset" w:color="auto" w:sz="6" w:space="0"/>
                  <w:bottom w:val="outset" w:color="auto" w:sz="6" w:space="0"/>
                  <w:right w:val="outset" w:color="auto" w:sz="6" w:space="0"/>
                </w:tcBorders>
              </w:tcPr>
              <w:p>
                <w:pPr>
                  <w:jc w:val="right"/>
                </w:pPr>
                <w:r>
                  <w:t>2,429,273,027.77</w:t>
                </w:r>
              </w:p>
            </w:tc>
            <w:tc>
              <w:tcPr>
                <w:tcW w:w="1542" w:type="pct"/>
                <w:tcBorders>
                  <w:top w:val="outset" w:color="auto" w:sz="6" w:space="0"/>
                  <w:left w:val="outset" w:color="auto" w:sz="6" w:space="0"/>
                  <w:bottom w:val="outset" w:color="auto" w:sz="6" w:space="0"/>
                  <w:right w:val="outset" w:color="auto" w:sz="6" w:space="0"/>
                </w:tcBorders>
              </w:tcPr>
              <w:p>
                <w:pPr>
                  <w:jc w:val="right"/>
                </w:pPr>
                <w:r>
                  <w:t>1,756,760,283.07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资产总计</w:t>
                </w:r>
              </w:p>
            </w:tc>
            <w:tc>
              <w:tcPr>
                <w:tcW w:w="1620" w:type="pct"/>
                <w:tcBorders>
                  <w:top w:val="outset" w:color="auto" w:sz="6" w:space="0"/>
                  <w:left w:val="outset" w:color="auto" w:sz="6" w:space="0"/>
                  <w:bottom w:val="outset" w:color="auto" w:sz="6" w:space="0"/>
                  <w:right w:val="outset" w:color="auto" w:sz="6" w:space="0"/>
                </w:tcBorders>
              </w:tcPr>
              <w:p>
                <w:pPr>
                  <w:jc w:val="right"/>
                </w:pPr>
                <w:r>
                  <w:t>5,213,668,670.73</w:t>
                </w:r>
              </w:p>
            </w:tc>
            <w:tc>
              <w:tcPr>
                <w:tcW w:w="1542" w:type="pct"/>
                <w:tcBorders>
                  <w:top w:val="outset" w:color="auto" w:sz="6" w:space="0"/>
                  <w:left w:val="outset" w:color="auto" w:sz="6" w:space="0"/>
                  <w:bottom w:val="outset" w:color="auto" w:sz="6" w:space="0"/>
                  <w:right w:val="outset" w:color="auto" w:sz="6" w:space="0"/>
                </w:tcBorders>
              </w:tcPr>
              <w:p>
                <w:pPr>
                  <w:jc w:val="right"/>
                </w:pPr>
                <w:r>
                  <w:t>4,788,585,607.50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5dcbfe0bff24a92a75819aabe4e5e88"/>
                <w:id w:val="-818802201"/>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FF00FF"/>
                      </w:rPr>
                    </w:pPr>
                    <w:r>
                      <w:rPr>
                        <w:rFonts w:hint="eastAsia"/>
                        <w:b/>
                        <w:bCs/>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短期借款</w:t>
                </w:r>
              </w:p>
            </w:tc>
            <w:tc>
              <w:tcPr>
                <w:tcW w:w="1620" w:type="pct"/>
                <w:tcBorders>
                  <w:top w:val="outset" w:color="auto" w:sz="6" w:space="0"/>
                  <w:left w:val="outset" w:color="auto" w:sz="6" w:space="0"/>
                  <w:bottom w:val="outset" w:color="auto" w:sz="6" w:space="0"/>
                  <w:right w:val="outset" w:color="auto" w:sz="6" w:space="0"/>
                </w:tcBorders>
              </w:tcPr>
              <w:p>
                <w:pPr>
                  <w:jc w:val="right"/>
                </w:pPr>
                <w:r>
                  <w:t>74,755,152.48</w:t>
                </w:r>
              </w:p>
            </w:tc>
            <w:tc>
              <w:tcPr>
                <w:tcW w:w="1542" w:type="pct"/>
                <w:tcBorders>
                  <w:top w:val="outset" w:color="auto" w:sz="6" w:space="0"/>
                  <w:left w:val="outset" w:color="auto" w:sz="6" w:space="0"/>
                  <w:bottom w:val="outset" w:color="auto" w:sz="6" w:space="0"/>
                  <w:right w:val="outset" w:color="auto" w:sz="6" w:space="0"/>
                </w:tcBorders>
              </w:tcPr>
              <w:p>
                <w:pPr>
                  <w:jc w:val="right"/>
                </w:pPr>
                <w:r>
                  <w:t>234,236,393.79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交易性金融负债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衍生金融负债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应付票据</w:t>
                </w:r>
              </w:p>
            </w:tc>
            <w:tc>
              <w:tcPr>
                <w:tcW w:w="1620" w:type="pct"/>
                <w:tcBorders>
                  <w:top w:val="outset" w:color="auto" w:sz="6" w:space="0"/>
                  <w:left w:val="outset" w:color="auto" w:sz="6" w:space="0"/>
                  <w:bottom w:val="outset" w:color="auto" w:sz="6" w:space="0"/>
                  <w:right w:val="outset" w:color="auto" w:sz="6" w:space="0"/>
                </w:tcBorders>
              </w:tcPr>
              <w:p>
                <w:pPr>
                  <w:jc w:val="right"/>
                </w:pPr>
                <w:r>
                  <w:t>477,588,919.75</w:t>
                </w:r>
              </w:p>
            </w:tc>
            <w:tc>
              <w:tcPr>
                <w:tcW w:w="1542" w:type="pct"/>
                <w:tcBorders>
                  <w:top w:val="outset" w:color="auto" w:sz="6" w:space="0"/>
                  <w:left w:val="outset" w:color="auto" w:sz="6" w:space="0"/>
                  <w:bottom w:val="outset" w:color="auto" w:sz="6" w:space="0"/>
                  <w:right w:val="outset" w:color="auto" w:sz="6" w:space="0"/>
                </w:tcBorders>
              </w:tcPr>
              <w:p>
                <w:pPr>
                  <w:jc w:val="right"/>
                </w:pPr>
                <w:r>
                  <w:t>539,910,353.67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应付账款</w:t>
                </w:r>
              </w:p>
            </w:tc>
            <w:tc>
              <w:tcPr>
                <w:tcW w:w="1620" w:type="pct"/>
                <w:tcBorders>
                  <w:top w:val="outset" w:color="auto" w:sz="6" w:space="0"/>
                  <w:left w:val="outset" w:color="auto" w:sz="6" w:space="0"/>
                  <w:bottom w:val="outset" w:color="auto" w:sz="6" w:space="0"/>
                  <w:right w:val="outset" w:color="auto" w:sz="6" w:space="0"/>
                </w:tcBorders>
              </w:tcPr>
              <w:p>
                <w:pPr>
                  <w:jc w:val="right"/>
                </w:pPr>
                <w:r>
                  <w:t>548,823,659.89</w:t>
                </w:r>
              </w:p>
            </w:tc>
            <w:tc>
              <w:tcPr>
                <w:tcW w:w="1542" w:type="pct"/>
                <w:tcBorders>
                  <w:top w:val="outset" w:color="auto" w:sz="6" w:space="0"/>
                  <w:left w:val="outset" w:color="auto" w:sz="6" w:space="0"/>
                  <w:bottom w:val="outset" w:color="auto" w:sz="6" w:space="0"/>
                  <w:right w:val="outset" w:color="auto" w:sz="6" w:space="0"/>
                </w:tcBorders>
              </w:tcPr>
              <w:p>
                <w:pPr>
                  <w:jc w:val="right"/>
                </w:pPr>
                <w:r>
                  <w:t>515,848,076.78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预收款项</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合同负债</w:t>
                </w:r>
              </w:p>
            </w:tc>
            <w:tc>
              <w:tcPr>
                <w:tcW w:w="1620" w:type="pct"/>
                <w:tcBorders>
                  <w:top w:val="outset" w:color="auto" w:sz="6" w:space="0"/>
                  <w:left w:val="outset" w:color="auto" w:sz="6" w:space="0"/>
                  <w:bottom w:val="outset" w:color="auto" w:sz="6" w:space="0"/>
                  <w:right w:val="outset" w:color="auto" w:sz="6" w:space="0"/>
                </w:tcBorders>
              </w:tcPr>
              <w:p>
                <w:pPr>
                  <w:jc w:val="right"/>
                </w:pPr>
                <w:r>
                  <w:t>67,101,028.65</w:t>
                </w:r>
              </w:p>
            </w:tc>
            <w:tc>
              <w:tcPr>
                <w:tcW w:w="1542" w:type="pct"/>
                <w:tcBorders>
                  <w:top w:val="outset" w:color="auto" w:sz="6" w:space="0"/>
                  <w:left w:val="outset" w:color="auto" w:sz="6" w:space="0"/>
                  <w:bottom w:val="outset" w:color="auto" w:sz="6" w:space="0"/>
                  <w:right w:val="outset" w:color="auto" w:sz="6" w:space="0"/>
                </w:tcBorders>
              </w:tcPr>
              <w:p>
                <w:pPr>
                  <w:jc w:val="right"/>
                </w:pPr>
                <w:r>
                  <w:t>83,110,694.50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应付职工薪酬</w:t>
                </w:r>
              </w:p>
            </w:tc>
            <w:tc>
              <w:tcPr>
                <w:tcW w:w="1620" w:type="pct"/>
                <w:tcBorders>
                  <w:top w:val="outset" w:color="auto" w:sz="6" w:space="0"/>
                  <w:left w:val="outset" w:color="auto" w:sz="6" w:space="0"/>
                  <w:bottom w:val="outset" w:color="auto" w:sz="6" w:space="0"/>
                  <w:right w:val="outset" w:color="auto" w:sz="6" w:space="0"/>
                </w:tcBorders>
              </w:tcPr>
              <w:p>
                <w:pPr>
                  <w:jc w:val="right"/>
                </w:pPr>
                <w:r>
                  <w:t>13,263,596.60</w:t>
                </w:r>
              </w:p>
            </w:tc>
            <w:tc>
              <w:tcPr>
                <w:tcW w:w="1542" w:type="pct"/>
                <w:tcBorders>
                  <w:top w:val="outset" w:color="auto" w:sz="6" w:space="0"/>
                  <w:left w:val="outset" w:color="auto" w:sz="6" w:space="0"/>
                  <w:bottom w:val="outset" w:color="auto" w:sz="6" w:space="0"/>
                  <w:right w:val="outset" w:color="auto" w:sz="6" w:space="0"/>
                </w:tcBorders>
              </w:tcPr>
              <w:p>
                <w:pPr>
                  <w:jc w:val="right"/>
                </w:pPr>
                <w:r>
                  <w:t>31,372,194.24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应交税费</w:t>
                </w:r>
              </w:p>
            </w:tc>
            <w:tc>
              <w:tcPr>
                <w:tcW w:w="1620" w:type="pct"/>
                <w:tcBorders>
                  <w:top w:val="outset" w:color="auto" w:sz="6" w:space="0"/>
                  <w:left w:val="outset" w:color="auto" w:sz="6" w:space="0"/>
                  <w:bottom w:val="outset" w:color="auto" w:sz="6" w:space="0"/>
                  <w:right w:val="outset" w:color="auto" w:sz="6" w:space="0"/>
                </w:tcBorders>
              </w:tcPr>
              <w:p>
                <w:pPr>
                  <w:jc w:val="right"/>
                </w:pPr>
                <w:r>
                  <w:t>3,303,605.37</w:t>
                </w:r>
              </w:p>
            </w:tc>
            <w:tc>
              <w:tcPr>
                <w:tcW w:w="1542" w:type="pct"/>
                <w:tcBorders>
                  <w:top w:val="outset" w:color="auto" w:sz="6" w:space="0"/>
                  <w:left w:val="outset" w:color="auto" w:sz="6" w:space="0"/>
                  <w:bottom w:val="outset" w:color="auto" w:sz="6" w:space="0"/>
                  <w:right w:val="outset" w:color="auto" w:sz="6" w:space="0"/>
                </w:tcBorders>
              </w:tcPr>
              <w:p>
                <w:pPr>
                  <w:jc w:val="right"/>
                </w:pPr>
                <w:r>
                  <w:t>749,462.82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其他应付款</w:t>
                </w:r>
              </w:p>
            </w:tc>
            <w:tc>
              <w:tcPr>
                <w:tcW w:w="1620" w:type="pct"/>
                <w:tcBorders>
                  <w:top w:val="outset" w:color="auto" w:sz="6" w:space="0"/>
                  <w:left w:val="outset" w:color="auto" w:sz="6" w:space="0"/>
                  <w:bottom w:val="outset" w:color="auto" w:sz="6" w:space="0"/>
                  <w:right w:val="outset" w:color="auto" w:sz="6" w:space="0"/>
                </w:tcBorders>
              </w:tcPr>
              <w:p>
                <w:pPr>
                  <w:jc w:val="right"/>
                </w:pPr>
                <w:r>
                  <w:t>52,036,180.73</w:t>
                </w:r>
              </w:p>
            </w:tc>
            <w:tc>
              <w:tcPr>
                <w:tcW w:w="1542" w:type="pct"/>
                <w:tcBorders>
                  <w:top w:val="outset" w:color="auto" w:sz="6" w:space="0"/>
                  <w:left w:val="outset" w:color="auto" w:sz="6" w:space="0"/>
                  <w:bottom w:val="outset" w:color="auto" w:sz="6" w:space="0"/>
                  <w:right w:val="outset" w:color="auto" w:sz="6" w:space="0"/>
                </w:tcBorders>
              </w:tcPr>
              <w:p>
                <w:pPr>
                  <w:jc w:val="right"/>
                </w:pPr>
                <w:r>
                  <w:t>31,368,741.33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其中：应付利息</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pPr>
                <w:r>
                  <w:rPr>
                    <w:rFonts w:hint="eastAsia"/>
                  </w:rPr>
                  <w:t>应付股利</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持有待售负债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一年内到期的非流动负债</w:t>
                </w:r>
              </w:p>
            </w:tc>
            <w:tc>
              <w:tcPr>
                <w:tcW w:w="1620" w:type="pct"/>
                <w:tcBorders>
                  <w:top w:val="outset" w:color="auto" w:sz="6" w:space="0"/>
                  <w:left w:val="outset" w:color="auto" w:sz="6" w:space="0"/>
                  <w:bottom w:val="outset" w:color="auto" w:sz="6" w:space="0"/>
                  <w:right w:val="outset" w:color="auto" w:sz="6" w:space="0"/>
                </w:tcBorders>
              </w:tcPr>
              <w:p>
                <w:pPr>
                  <w:jc w:val="right"/>
                </w:pPr>
                <w:r>
                  <w:t>139,834,805.19</w:t>
                </w:r>
              </w:p>
            </w:tc>
            <w:tc>
              <w:tcPr>
                <w:tcW w:w="1542" w:type="pct"/>
                <w:tcBorders>
                  <w:top w:val="outset" w:color="auto" w:sz="6" w:space="0"/>
                  <w:left w:val="outset" w:color="auto" w:sz="6" w:space="0"/>
                  <w:bottom w:val="outset" w:color="auto" w:sz="6" w:space="0"/>
                  <w:right w:val="outset" w:color="auto" w:sz="6" w:space="0"/>
                </w:tcBorders>
              </w:tcPr>
              <w:p>
                <w:pPr>
                  <w:jc w:val="right"/>
                </w:pPr>
                <w:r>
                  <w:t>62,618,817.31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其他流动负债</w:t>
                </w:r>
              </w:p>
            </w:tc>
            <w:tc>
              <w:tcPr>
                <w:tcW w:w="1620" w:type="pct"/>
                <w:tcBorders>
                  <w:top w:val="outset" w:color="auto" w:sz="6" w:space="0"/>
                  <w:left w:val="outset" w:color="auto" w:sz="6" w:space="0"/>
                  <w:bottom w:val="outset" w:color="auto" w:sz="6" w:space="0"/>
                  <w:right w:val="outset" w:color="auto" w:sz="6" w:space="0"/>
                </w:tcBorders>
              </w:tcPr>
              <w:p>
                <w:pPr>
                  <w:jc w:val="right"/>
                </w:pPr>
                <w:r>
                  <w:t>171,379,816.93</w:t>
                </w:r>
              </w:p>
            </w:tc>
            <w:tc>
              <w:tcPr>
                <w:tcW w:w="1542" w:type="pct"/>
                <w:tcBorders>
                  <w:top w:val="outset" w:color="auto" w:sz="6" w:space="0"/>
                  <w:left w:val="outset" w:color="auto" w:sz="6" w:space="0"/>
                  <w:bottom w:val="outset" w:color="auto" w:sz="6" w:space="0"/>
                  <w:right w:val="outset" w:color="auto" w:sz="6" w:space="0"/>
                </w:tcBorders>
              </w:tcPr>
              <w:p>
                <w:pPr>
                  <w:jc w:val="right"/>
                </w:pPr>
                <w:r>
                  <w:t>135,372,302.67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流动负债合计</w:t>
                </w:r>
              </w:p>
            </w:tc>
            <w:tc>
              <w:tcPr>
                <w:tcW w:w="1620" w:type="pct"/>
                <w:tcBorders>
                  <w:top w:val="outset" w:color="auto" w:sz="6" w:space="0"/>
                  <w:left w:val="outset" w:color="auto" w:sz="6" w:space="0"/>
                  <w:bottom w:val="outset" w:color="auto" w:sz="6" w:space="0"/>
                  <w:right w:val="outset" w:color="auto" w:sz="6" w:space="0"/>
                </w:tcBorders>
              </w:tcPr>
              <w:p>
                <w:pPr>
                  <w:jc w:val="right"/>
                </w:pPr>
                <w:r>
                  <w:t>1,548,086,765.59</w:t>
                </w:r>
              </w:p>
            </w:tc>
            <w:tc>
              <w:tcPr>
                <w:tcW w:w="1542" w:type="pct"/>
                <w:tcBorders>
                  <w:top w:val="outset" w:color="auto" w:sz="6" w:space="0"/>
                  <w:left w:val="outset" w:color="auto" w:sz="6" w:space="0"/>
                  <w:bottom w:val="outset" w:color="auto" w:sz="6" w:space="0"/>
                  <w:right w:val="outset" w:color="auto" w:sz="6" w:space="0"/>
                </w:tcBorders>
              </w:tcPr>
              <w:p>
                <w:pPr>
                  <w:jc w:val="right"/>
                </w:pPr>
                <w:r>
                  <w:t>1,634,587,037.11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424d665e1904ddfac80ff1bdcd9f887"/>
                <w:id w:val="586820534"/>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bCs/>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长期借款</w:t>
                </w:r>
              </w:p>
            </w:tc>
            <w:tc>
              <w:tcPr>
                <w:tcW w:w="1620" w:type="pct"/>
                <w:tcBorders>
                  <w:top w:val="outset" w:color="auto" w:sz="6" w:space="0"/>
                  <w:left w:val="outset" w:color="auto" w:sz="6" w:space="0"/>
                  <w:bottom w:val="outset" w:color="auto" w:sz="6" w:space="0"/>
                  <w:right w:val="outset" w:color="auto" w:sz="6" w:space="0"/>
                </w:tcBorders>
              </w:tcPr>
              <w:p>
                <w:pPr>
                  <w:jc w:val="right"/>
                </w:pPr>
                <w:r>
                  <w:t>1,125,159,357.46</w:t>
                </w:r>
              </w:p>
            </w:tc>
            <w:tc>
              <w:tcPr>
                <w:tcW w:w="1542" w:type="pct"/>
                <w:tcBorders>
                  <w:top w:val="outset" w:color="auto" w:sz="6" w:space="0"/>
                  <w:left w:val="outset" w:color="auto" w:sz="6" w:space="0"/>
                  <w:bottom w:val="outset" w:color="auto" w:sz="6" w:space="0"/>
                  <w:right w:val="outset" w:color="auto" w:sz="6" w:space="0"/>
                </w:tcBorders>
              </w:tcPr>
              <w:p>
                <w:pPr>
                  <w:jc w:val="right"/>
                </w:pPr>
                <w:r>
                  <w:t>642,571,693.43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应付债券</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其中：优先股</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pPr>
                <w:r>
                  <w:rPr>
                    <w:rFonts w:hint="eastAsia"/>
                  </w:rPr>
                  <w:t>永续债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租赁负债</w:t>
                </w:r>
              </w:p>
            </w:tc>
            <w:tc>
              <w:tcPr>
                <w:tcW w:w="1620" w:type="pct"/>
                <w:tcBorders>
                  <w:top w:val="outset" w:color="auto" w:sz="6" w:space="0"/>
                  <w:left w:val="outset" w:color="auto" w:sz="6" w:space="0"/>
                  <w:bottom w:val="outset" w:color="auto" w:sz="6" w:space="0"/>
                  <w:right w:val="outset" w:color="auto" w:sz="6" w:space="0"/>
                </w:tcBorders>
              </w:tcPr>
              <w:p>
                <w:pPr>
                  <w:jc w:val="right"/>
                </w:pPr>
                <w:r>
                  <w:t>3,732,146.89</w:t>
                </w:r>
              </w:p>
            </w:tc>
            <w:tc>
              <w:tcPr>
                <w:tcW w:w="1542" w:type="pct"/>
                <w:tcBorders>
                  <w:top w:val="outset" w:color="auto" w:sz="6" w:space="0"/>
                  <w:left w:val="outset" w:color="auto" w:sz="6" w:space="0"/>
                  <w:bottom w:val="outset" w:color="auto" w:sz="6" w:space="0"/>
                  <w:right w:val="outset" w:color="auto" w:sz="6" w:space="0"/>
                </w:tcBorders>
              </w:tcPr>
              <w:p>
                <w:pPr>
                  <w:jc w:val="right"/>
                </w:pPr>
                <w:r>
                  <w:t>4,228,032.70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长期应付款</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长期应付职工薪酬</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预计负债</w:t>
                </w:r>
              </w:p>
            </w:tc>
            <w:tc>
              <w:tcPr>
                <w:tcW w:w="1620" w:type="pct"/>
                <w:tcBorders>
                  <w:top w:val="outset" w:color="auto" w:sz="6" w:space="0"/>
                  <w:left w:val="outset" w:color="auto" w:sz="6" w:space="0"/>
                  <w:bottom w:val="outset" w:color="auto" w:sz="6" w:space="0"/>
                  <w:right w:val="outset" w:color="auto" w:sz="6" w:space="0"/>
                </w:tcBorders>
              </w:tcPr>
              <w:p>
                <w:pPr>
                  <w:jc w:val="right"/>
                </w:pPr>
                <w:r>
                  <w:t>352,153.47</w:t>
                </w:r>
              </w:p>
            </w:tc>
            <w:tc>
              <w:tcPr>
                <w:tcW w:w="1542" w:type="pct"/>
                <w:tcBorders>
                  <w:top w:val="outset" w:color="auto" w:sz="6" w:space="0"/>
                  <w:left w:val="outset" w:color="auto" w:sz="6" w:space="0"/>
                  <w:bottom w:val="outset" w:color="auto" w:sz="6" w:space="0"/>
                  <w:right w:val="outset" w:color="auto" w:sz="6" w:space="0"/>
                </w:tcBorders>
              </w:tcPr>
              <w:p>
                <w:pPr>
                  <w:jc w:val="right"/>
                </w:pPr>
                <w:r>
                  <w:t>352,153.47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递延收益</w:t>
                </w:r>
              </w:p>
            </w:tc>
            <w:tc>
              <w:tcPr>
                <w:tcW w:w="1620" w:type="pct"/>
                <w:tcBorders>
                  <w:top w:val="outset" w:color="auto" w:sz="6" w:space="0"/>
                  <w:left w:val="outset" w:color="auto" w:sz="6" w:space="0"/>
                  <w:bottom w:val="outset" w:color="auto" w:sz="6" w:space="0"/>
                  <w:right w:val="outset" w:color="auto" w:sz="6" w:space="0"/>
                </w:tcBorders>
              </w:tcPr>
              <w:p>
                <w:pPr>
                  <w:jc w:val="right"/>
                </w:pPr>
                <w:r>
                  <w:t>58,560,743.42</w:t>
                </w:r>
              </w:p>
            </w:tc>
            <w:tc>
              <w:tcPr>
                <w:tcW w:w="1542" w:type="pct"/>
                <w:tcBorders>
                  <w:top w:val="outset" w:color="auto" w:sz="6" w:space="0"/>
                  <w:left w:val="outset" w:color="auto" w:sz="6" w:space="0"/>
                  <w:bottom w:val="outset" w:color="auto" w:sz="6" w:space="0"/>
                  <w:right w:val="outset" w:color="auto" w:sz="6" w:space="0"/>
                </w:tcBorders>
              </w:tcPr>
              <w:p>
                <w:pPr>
                  <w:jc w:val="right"/>
                </w:pPr>
                <w:r>
                  <w:t>59,436,515.93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递延所得税负债</w:t>
                </w:r>
              </w:p>
            </w:tc>
            <w:tc>
              <w:tcPr>
                <w:tcW w:w="1620" w:type="pct"/>
                <w:tcBorders>
                  <w:top w:val="outset" w:color="auto" w:sz="6" w:space="0"/>
                  <w:left w:val="outset" w:color="auto" w:sz="6" w:space="0"/>
                  <w:bottom w:val="outset" w:color="auto" w:sz="6" w:space="0"/>
                  <w:right w:val="outset" w:color="auto" w:sz="6" w:space="0"/>
                </w:tcBorders>
              </w:tcPr>
              <w:p>
                <w:pPr>
                  <w:jc w:val="right"/>
                </w:pPr>
                <w:r>
                  <w:t>50,957,531.53</w:t>
                </w:r>
              </w:p>
            </w:tc>
            <w:tc>
              <w:tcPr>
                <w:tcW w:w="1542" w:type="pct"/>
                <w:tcBorders>
                  <w:top w:val="outset" w:color="auto" w:sz="6" w:space="0"/>
                  <w:left w:val="outset" w:color="auto" w:sz="6" w:space="0"/>
                  <w:bottom w:val="outset" w:color="auto" w:sz="6" w:space="0"/>
                  <w:right w:val="outset" w:color="auto" w:sz="6" w:space="0"/>
                </w:tcBorders>
              </w:tcPr>
              <w:p>
                <w:pPr>
                  <w:jc w:val="right"/>
                </w:pPr>
                <w:r>
                  <w:t>45,979,502.05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其他非流动负债</w:t>
                </w:r>
              </w:p>
            </w:tc>
            <w:tc>
              <w:tcPr>
                <w:tcW w:w="1620" w:type="pct"/>
                <w:tcBorders>
                  <w:top w:val="outset" w:color="auto" w:sz="6" w:space="0"/>
                  <w:left w:val="outset" w:color="auto" w:sz="6" w:space="0"/>
                  <w:bottom w:val="outset" w:color="auto" w:sz="6" w:space="0"/>
                  <w:right w:val="outset" w:color="auto" w:sz="6" w:space="0"/>
                </w:tcBorders>
              </w:tcPr>
              <w:p>
                <w:pPr>
                  <w:jc w:val="right"/>
                </w:pPr>
              </w:p>
            </w:tc>
            <w:tc>
              <w:tcPr>
                <w:tcW w:w="1542" w:type="pct"/>
                <w:tcBorders>
                  <w:top w:val="outset" w:color="auto" w:sz="6" w:space="0"/>
                  <w:left w:val="outset" w:color="auto" w:sz="6" w:space="0"/>
                  <w:bottom w:val="outset" w:color="auto" w:sz="6" w:space="0"/>
                  <w:right w:val="outset" w:color="auto" w:sz="6" w:space="0"/>
                </w:tcBorders>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非流动负债合计</w:t>
                </w:r>
              </w:p>
            </w:tc>
            <w:tc>
              <w:tcPr>
                <w:tcW w:w="1620" w:type="pct"/>
                <w:tcBorders>
                  <w:top w:val="outset" w:color="auto" w:sz="6" w:space="0"/>
                  <w:left w:val="outset" w:color="auto" w:sz="6" w:space="0"/>
                  <w:bottom w:val="outset" w:color="auto" w:sz="6" w:space="0"/>
                  <w:right w:val="outset" w:color="auto" w:sz="6" w:space="0"/>
                </w:tcBorders>
              </w:tcPr>
              <w:p>
                <w:pPr>
                  <w:jc w:val="right"/>
                </w:pPr>
                <w:r>
                  <w:t>1,238,761,932.77</w:t>
                </w:r>
              </w:p>
            </w:tc>
            <w:tc>
              <w:tcPr>
                <w:tcW w:w="1542" w:type="pct"/>
                <w:tcBorders>
                  <w:top w:val="outset" w:color="auto" w:sz="6" w:space="0"/>
                  <w:left w:val="outset" w:color="auto" w:sz="6" w:space="0"/>
                  <w:bottom w:val="outset" w:color="auto" w:sz="6" w:space="0"/>
                  <w:right w:val="outset" w:color="auto" w:sz="6" w:space="0"/>
                </w:tcBorders>
              </w:tcPr>
              <w:p>
                <w:pPr>
                  <w:jc w:val="right"/>
                </w:pPr>
                <w:r>
                  <w:t>752,567,897.58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负债合计</w:t>
                </w:r>
              </w:p>
            </w:tc>
            <w:tc>
              <w:tcPr>
                <w:tcW w:w="1620" w:type="pct"/>
                <w:tcBorders>
                  <w:top w:val="outset" w:color="auto" w:sz="6" w:space="0"/>
                  <w:left w:val="outset" w:color="auto" w:sz="6" w:space="0"/>
                  <w:bottom w:val="outset" w:color="auto" w:sz="6" w:space="0"/>
                  <w:right w:val="outset" w:color="auto" w:sz="6" w:space="0"/>
                </w:tcBorders>
              </w:tcPr>
              <w:p>
                <w:pPr>
                  <w:jc w:val="right"/>
                </w:pPr>
                <w:r>
                  <w:t>2,786,848,698.36</w:t>
                </w:r>
              </w:p>
            </w:tc>
            <w:tc>
              <w:tcPr>
                <w:tcW w:w="1542" w:type="pct"/>
                <w:tcBorders>
                  <w:top w:val="outset" w:color="auto" w:sz="6" w:space="0"/>
                  <w:left w:val="outset" w:color="auto" w:sz="6" w:space="0"/>
                  <w:bottom w:val="outset" w:color="auto" w:sz="6" w:space="0"/>
                  <w:right w:val="outset" w:color="auto" w:sz="6" w:space="0"/>
                </w:tcBorders>
              </w:tcPr>
              <w:p>
                <w:pPr>
                  <w:jc w:val="right"/>
                </w:pPr>
                <w:r>
                  <w:t>2,387,154,934.69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edd0ccab3c44a0aeb8e13567419319"/>
                <w:id w:val="613251577"/>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bCs/>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实收资本（或股本）</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r>
                  <w:t>333,167,407.00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333,167,407.00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其他权益工具</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其中：优先股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pPr>
                <w:r>
                  <w:rPr>
                    <w:rFonts w:hint="eastAsia"/>
                  </w:rPr>
                  <w:t>永续债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资本公积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r>
                  <w:t>985,806,930.31</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984,845,013.70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减：库存股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r>
                  <w:t>50,299,241.28</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50,299,241.28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其他综合收益</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专项储备</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r>
                  <w:t>21,477,741.24</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20,486,861.44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盈余公积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pPr>
                <w:r>
                  <w:t>117,387,556.66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117,387,556.66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未分配利润</w:t>
                </w:r>
              </w:p>
            </w:tc>
            <w:tc>
              <w:tcPr>
                <w:tcW w:w="1620" w:type="pct"/>
                <w:tcBorders>
                  <w:top w:val="outset" w:color="auto" w:sz="6" w:space="0"/>
                  <w:left w:val="outset" w:color="auto" w:sz="6" w:space="0"/>
                  <w:bottom w:val="outset" w:color="auto" w:sz="6" w:space="0"/>
                  <w:right w:val="outset" w:color="auto" w:sz="6" w:space="0"/>
                </w:tcBorders>
              </w:tcPr>
              <w:p>
                <w:pPr>
                  <w:jc w:val="right"/>
                  <w:rPr>
                    <w:highlight w:val="yellow"/>
                  </w:rPr>
                </w:pPr>
                <w:r>
                  <w:t xml:space="preserve"> 1,019,279,578.44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995,843,075.29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所有者权益（或股东权益）合计</w:t>
                </w:r>
              </w:p>
            </w:tc>
            <w:tc>
              <w:tcPr>
                <w:tcW w:w="1620" w:type="pct"/>
                <w:tcBorders>
                  <w:top w:val="outset" w:color="auto" w:sz="6" w:space="0"/>
                  <w:left w:val="outset" w:color="auto" w:sz="6" w:space="0"/>
                  <w:bottom w:val="outset" w:color="auto" w:sz="6" w:space="0"/>
                  <w:right w:val="outset" w:color="auto" w:sz="6" w:space="0"/>
                </w:tcBorders>
              </w:tcPr>
              <w:p>
                <w:pPr>
                  <w:jc w:val="right"/>
                  <w:rPr>
                    <w:highlight w:val="yellow"/>
                  </w:rPr>
                </w:pPr>
                <w:r>
                  <w:t xml:space="preserve"> 2,426,819,972.37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2,401,430,672.81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负债和所有者权益（或股东权益）总计</w:t>
                </w:r>
              </w:p>
            </w:tc>
            <w:tc>
              <w:tcPr>
                <w:tcW w:w="1620" w:type="pct"/>
                <w:tcBorders>
                  <w:top w:val="outset" w:color="auto" w:sz="6" w:space="0"/>
                  <w:left w:val="outset" w:color="auto" w:sz="6" w:space="0"/>
                  <w:bottom w:val="outset" w:color="auto" w:sz="6" w:space="0"/>
                  <w:right w:val="outset" w:color="auto" w:sz="6" w:space="0"/>
                </w:tcBorders>
              </w:tcPr>
              <w:p>
                <w:pPr>
                  <w:jc w:val="right"/>
                  <w:rPr>
                    <w:highlight w:val="yellow"/>
                  </w:rPr>
                </w:pPr>
                <w:r>
                  <w:t xml:space="preserve"> 5,213,668,670.73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pPr>
                <w:r>
                  <w:t>4,788,585,607.50</w:t>
                </w:r>
              </w:p>
            </w:tc>
          </w:tr>
        </w:tbl>
        <w:p/>
        <w:p>
          <w:pPr>
            <w:ind w:right="-153" w:rightChars="-73"/>
          </w:pPr>
          <w:r>
            <w:t>公司负责人</w:t>
          </w:r>
          <w:r>
            <w:rPr>
              <w:rFonts w:hint="eastAsia"/>
            </w:rPr>
            <w:t>：</w:t>
          </w:r>
          <w:sdt>
            <w:sdtPr>
              <w:rPr>
                <w:rFonts w:hint="eastAsia"/>
              </w:rPr>
              <w:alias w:val="公司负责人姓名"/>
              <w:tag w:val="_GBC_4b9a65a6867d43cf8fd5f1e9819d784b"/>
              <w:id w:val="-1312102580"/>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t>主管会计工作负责人</w:t>
          </w:r>
          <w:r>
            <w:rPr>
              <w:rFonts w:hint="eastAsia"/>
            </w:rPr>
            <w:t>：</w:t>
          </w:r>
          <w:sdt>
            <w:sdtPr>
              <w:rPr>
                <w:rFonts w:hint="eastAsia"/>
              </w:rPr>
              <w:alias w:val="主管会计工作负责人姓名"/>
              <w:tag w:val="_GBC_777eee65836a403095446301efba5325"/>
              <w:id w:val="-1041058188"/>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李代萍</w:t>
              </w:r>
            </w:sdtContent>
          </w:sdt>
          <w:r>
            <w:t>会计机构负责人</w:t>
          </w:r>
          <w:r>
            <w:rPr>
              <w:rFonts w:hint="eastAsia"/>
            </w:rPr>
            <w:t>：</w:t>
          </w:r>
          <w:sdt>
            <w:sdtPr>
              <w:rPr>
                <w:rFonts w:hint="eastAsia"/>
              </w:rPr>
              <w:alias w:val="会计机构负责人姓名"/>
              <w:tag w:val="_GBC_604e2a70607d45dfa0e088691758eae8"/>
              <w:id w:val="-362295166"/>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杨万华</w:t>
              </w:r>
            </w:sdtContent>
          </w:sdt>
        </w:p>
        <w:p/>
      </w:sdtContent>
    </w:sdt>
    <w:bookmarkEnd w:id="34"/>
    <w:p>
      <w:pPr>
        <w:spacing w:before="312" w:beforeLines="100" w:after="312" w:afterLines="100"/>
      </w:pPr>
    </w:p>
    <w:sdt>
      <w:sdtPr>
        <w:rPr>
          <w:rFonts w:hint="eastAsia"/>
          <w:b/>
          <w:bCs/>
        </w:rPr>
        <w:tag w:val="_SEC_8e74e0e247fc45bdb3852de335424fdd"/>
        <w:id w:val="859479070"/>
        <w:placeholder>
          <w:docPart w:val="GBC22222222222222222222222222222"/>
        </w:placeholder>
      </w:sdtPr>
      <w:sdtEndPr>
        <w:rPr>
          <w:rFonts w:hint="eastAsia"/>
          <w:b w:val="0"/>
          <w:bCs w:val="0"/>
        </w:rPr>
      </w:sdtEndPr>
      <w:sdtContent>
        <w:p>
          <w:pPr>
            <w:spacing w:line="360" w:lineRule="auto"/>
            <w:jc w:val="center"/>
            <w:outlineLvl w:val="2"/>
            <w:rPr>
              <w:b/>
              <w:bCs/>
            </w:rPr>
          </w:pPr>
          <w:bookmarkStart w:id="35" w:name="_Hlk97912354"/>
          <w:r>
            <w:rPr>
              <w:rFonts w:hint="eastAsia"/>
              <w:b/>
              <w:bCs/>
            </w:rPr>
            <w:t>母公司</w:t>
          </w:r>
          <w:r>
            <w:rPr>
              <w:b/>
              <w:bCs/>
            </w:rPr>
            <w:t>利润表</w:t>
          </w:r>
        </w:p>
        <w:p>
          <w:pPr>
            <w:jc w:val="center"/>
          </w:pPr>
          <w:r>
            <w:t>2024年</w:t>
          </w:r>
          <w:r>
            <w:rPr>
              <w:rFonts w:hint="eastAsia"/>
            </w:rPr>
            <w:t>1—3</w:t>
          </w:r>
          <w:r>
            <w:t>月</w:t>
          </w:r>
        </w:p>
        <w:p>
          <w:pPr>
            <w:rPr>
              <w:b/>
              <w:bCs/>
            </w:rPr>
          </w:pPr>
          <w:r>
            <w:rPr>
              <w:rFonts w:hint="eastAsia"/>
            </w:rPr>
            <w:t>编制单位：</w:t>
          </w:r>
          <w:sdt>
            <w:sdtPr>
              <w:rPr>
                <w:rFonts w:hint="eastAsia"/>
              </w:rPr>
              <w:alias w:val="公司法定中文名称"/>
              <w:tag w:val="_GBC_c47a2fa0e6a24b3385ff9a8f6f9fd50c"/>
              <w:id w:val="-696470161"/>
              <w:placeholder>
                <w:docPart w:val="GBC22222222222222222222222222222"/>
              </w:placeholder>
              <w:dataBinding w:prefixMappings="xmlns:clcid-cgi='clcid-cgi'" w:xpath="/*/clcid-cgi:GongSiFaDingZhongWenMingCheng[not(@periodRef)]" w:storeItemID="{42DEBF9A-6816-48AE-BADD-E3125C474CD9}"/>
              <w:text/>
            </w:sdtPr>
            <w:sdtEndPr>
              <w:rPr>
                <w:rFonts w:hint="eastAsia"/>
              </w:rPr>
            </w:sdtEndPr>
            <w:sdtContent>
              <w:r>
                <w:rPr>
                  <w:rFonts w:hint="eastAsia"/>
                </w:rPr>
                <w:t>重庆望变电气（集团）股份有限公司</w:t>
              </w:r>
            </w:sdtContent>
          </w:sdt>
        </w:p>
        <w:p>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9679040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r>
            <w:rPr>
              <w:rFonts w:hint="eastAsia"/>
            </w:rPr>
            <w:t>：</w:t>
          </w:r>
          <w:sdt>
            <w:sdtPr>
              <w:rPr>
                <w:rFonts w:hint="eastAsia"/>
              </w:rPr>
              <w:alias w:val="币种_利润表"/>
              <w:tag w:val="_GBC_02cbb1d48aee4ffe8d0b86cd0f04156a"/>
              <w:id w:val="7961088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审计类型：</w:t>
          </w:r>
          <w:sdt>
            <w:sdtPr>
              <w:rPr>
                <w:rFonts w:hint="eastAsia"/>
              </w:rPr>
              <w:alias w:val="审计类型_利润表"/>
              <w:tag w:val="_GBC_d21b13a867c94445a09b747f6330b025"/>
              <w:id w:val="1012721110"/>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4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4f7f8e3439cd43ada07c8cdc7c0343e4"/>
                  <w:id w:val="-1323957134"/>
                </w:sdtPr>
                <w:sdtEndPr>
                  <w:rPr>
                    <w:rFonts w:hint="eastAsia"/>
                    <w:b/>
                  </w:rPr>
                </w:sdtEndPr>
                <w:sdtContent>
                  <w:p>
                    <w:pPr>
                      <w:ind w:leftChars="-19" w:hanging="40" w:hangingChars="19"/>
                      <w:jc w:val="center"/>
                      <w:rPr>
                        <w:b/>
                      </w:rPr>
                    </w:pPr>
                    <w:r>
                      <w:rPr>
                        <w:rFonts w:hint="eastAsia"/>
                        <w:b/>
                      </w:rPr>
                      <w:t>项目</w:t>
                    </w:r>
                  </w:p>
                </w:sdtContent>
              </w:sdt>
            </w:tc>
            <w:tc>
              <w:tcPr>
                <w:tcW w:w="1390"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fc9e3f3972414007a6cd858a333c60fb"/>
                  <w:id w:val="-955718732"/>
                </w:sdtPr>
                <w:sdtEndPr>
                  <w:rPr>
                    <w:rFonts w:hint="eastAsia"/>
                    <w:b/>
                  </w:rPr>
                </w:sdtEndPr>
                <w:sdtContent>
                  <w:p>
                    <w:pPr>
                      <w:jc w:val="center"/>
                      <w:rPr>
                        <w:b/>
                      </w:rPr>
                    </w:pPr>
                    <w:r>
                      <w:rPr>
                        <w:b/>
                      </w:rPr>
                      <w:t>2024年第一季度</w:t>
                    </w:r>
                  </w:p>
                </w:sdtContent>
              </w:sdt>
            </w:tc>
            <w:tc>
              <w:tcPr>
                <w:tcW w:w="1393"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446475e9a5f343ff8e8abaed7b088dac"/>
                  <w:id w:val="-526801470"/>
                </w:sdtPr>
                <w:sdtEndPr>
                  <w:rPr>
                    <w:rFonts w:hint="eastAsia"/>
                    <w:b/>
                  </w:rPr>
                </w:sdtEndPr>
                <w:sdtContent>
                  <w:p>
                    <w:pPr>
                      <w:jc w:val="center"/>
                      <w:rPr>
                        <w:b/>
                      </w:rPr>
                    </w:pPr>
                    <w:r>
                      <w:rPr>
                        <w:b/>
                      </w:rPr>
                      <w:t>2023年第一季度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pPr>
                <w:r>
                  <w:rPr>
                    <w:rFonts w:hint="eastAsia"/>
                  </w:rPr>
                  <w:t>一、营业收入</w:t>
                </w:r>
              </w:p>
            </w:tc>
            <w:tc>
              <w:tcPr>
                <w:tcW w:w="1390" w:type="pct"/>
                <w:tcBorders>
                  <w:top w:val="outset" w:color="auto" w:sz="4" w:space="0"/>
                  <w:left w:val="outset" w:color="auto" w:sz="4" w:space="0"/>
                  <w:bottom w:val="outset" w:color="auto" w:sz="4" w:space="0"/>
                  <w:right w:val="outset" w:color="auto" w:sz="4" w:space="0"/>
                </w:tcBorders>
              </w:tcPr>
              <w:p>
                <w:pPr>
                  <w:jc w:val="right"/>
                </w:pPr>
                <w:r>
                  <w:t>524,118,246.72</w:t>
                </w:r>
              </w:p>
            </w:tc>
            <w:tc>
              <w:tcPr>
                <w:tcW w:w="1393" w:type="pct"/>
                <w:tcBorders>
                  <w:top w:val="outset" w:color="auto" w:sz="4" w:space="0"/>
                  <w:left w:val="outset" w:color="auto" w:sz="4" w:space="0"/>
                  <w:bottom w:val="outset" w:color="auto" w:sz="4" w:space="0"/>
                  <w:right w:val="outset" w:color="auto" w:sz="4" w:space="0"/>
                </w:tcBorders>
              </w:tcPr>
              <w:p>
                <w:pPr>
                  <w:jc w:val="right"/>
                </w:pPr>
                <w:r>
                  <w:t>568,050,956.13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减：营业成本</w:t>
                </w:r>
              </w:p>
            </w:tc>
            <w:tc>
              <w:tcPr>
                <w:tcW w:w="1390" w:type="pct"/>
                <w:tcBorders>
                  <w:top w:val="outset" w:color="auto" w:sz="4" w:space="0"/>
                  <w:left w:val="outset" w:color="auto" w:sz="4" w:space="0"/>
                  <w:bottom w:val="outset" w:color="auto" w:sz="4" w:space="0"/>
                  <w:right w:val="outset" w:color="auto" w:sz="4" w:space="0"/>
                </w:tcBorders>
              </w:tcPr>
              <w:p>
                <w:pPr>
                  <w:jc w:val="right"/>
                </w:pPr>
                <w:r>
                  <w:t>464,851,593.04</w:t>
                </w:r>
              </w:p>
            </w:tc>
            <w:tc>
              <w:tcPr>
                <w:tcW w:w="1393" w:type="pct"/>
                <w:tcBorders>
                  <w:top w:val="outset" w:color="auto" w:sz="4" w:space="0"/>
                  <w:left w:val="outset" w:color="auto" w:sz="4" w:space="0"/>
                  <w:bottom w:val="outset" w:color="auto" w:sz="4" w:space="0"/>
                  <w:right w:val="outset" w:color="auto" w:sz="4" w:space="0"/>
                </w:tcBorders>
              </w:tcPr>
              <w:p>
                <w:pPr>
                  <w:jc w:val="right"/>
                </w:pPr>
                <w:r>
                  <w:t>430,218,281.21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税金及附加</w:t>
                </w:r>
              </w:p>
            </w:tc>
            <w:tc>
              <w:tcPr>
                <w:tcW w:w="1390" w:type="pct"/>
                <w:tcBorders>
                  <w:top w:val="outset" w:color="auto" w:sz="4" w:space="0"/>
                  <w:left w:val="outset" w:color="auto" w:sz="4" w:space="0"/>
                  <w:bottom w:val="outset" w:color="auto" w:sz="4" w:space="0"/>
                  <w:right w:val="outset" w:color="auto" w:sz="4" w:space="0"/>
                </w:tcBorders>
              </w:tcPr>
              <w:p>
                <w:pPr>
                  <w:jc w:val="right"/>
                </w:pPr>
                <w:r>
                  <w:t>2,351,390.89</w:t>
                </w:r>
              </w:p>
            </w:tc>
            <w:tc>
              <w:tcPr>
                <w:tcW w:w="1393" w:type="pct"/>
                <w:tcBorders>
                  <w:top w:val="outset" w:color="auto" w:sz="4" w:space="0"/>
                  <w:left w:val="outset" w:color="auto" w:sz="4" w:space="0"/>
                  <w:bottom w:val="outset" w:color="auto" w:sz="4" w:space="0"/>
                  <w:right w:val="outset" w:color="auto" w:sz="4" w:space="0"/>
                </w:tcBorders>
              </w:tcPr>
              <w:p>
                <w:pPr>
                  <w:jc w:val="right"/>
                </w:pPr>
                <w:r>
                  <w:t>1,586,269.30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销售费用</w:t>
                </w:r>
              </w:p>
            </w:tc>
            <w:tc>
              <w:tcPr>
                <w:tcW w:w="1390" w:type="pct"/>
                <w:tcBorders>
                  <w:top w:val="outset" w:color="auto" w:sz="4" w:space="0"/>
                  <w:left w:val="outset" w:color="auto" w:sz="4" w:space="0"/>
                  <w:bottom w:val="outset" w:color="auto" w:sz="4" w:space="0"/>
                  <w:right w:val="outset" w:color="auto" w:sz="4" w:space="0"/>
                </w:tcBorders>
              </w:tcPr>
              <w:p>
                <w:pPr>
                  <w:jc w:val="right"/>
                </w:pPr>
                <w:r>
                  <w:t>18,944,212.67</w:t>
                </w:r>
              </w:p>
            </w:tc>
            <w:tc>
              <w:tcPr>
                <w:tcW w:w="1393" w:type="pct"/>
                <w:tcBorders>
                  <w:top w:val="outset" w:color="auto" w:sz="4" w:space="0"/>
                  <w:left w:val="outset" w:color="auto" w:sz="4" w:space="0"/>
                  <w:bottom w:val="outset" w:color="auto" w:sz="4" w:space="0"/>
                  <w:right w:val="outset" w:color="auto" w:sz="4" w:space="0"/>
                </w:tcBorders>
              </w:tcPr>
              <w:p>
                <w:pPr>
                  <w:jc w:val="right"/>
                </w:pPr>
                <w:r>
                  <w:t>16,109,323.02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管理费用</w:t>
                </w:r>
              </w:p>
            </w:tc>
            <w:tc>
              <w:tcPr>
                <w:tcW w:w="1390" w:type="pct"/>
                <w:tcBorders>
                  <w:top w:val="outset" w:color="auto" w:sz="4" w:space="0"/>
                  <w:left w:val="outset" w:color="auto" w:sz="4" w:space="0"/>
                  <w:bottom w:val="outset" w:color="auto" w:sz="4" w:space="0"/>
                  <w:right w:val="outset" w:color="auto" w:sz="4" w:space="0"/>
                </w:tcBorders>
              </w:tcPr>
              <w:p>
                <w:pPr>
                  <w:jc w:val="right"/>
                </w:pPr>
                <w:r>
                  <w:t>19,676,016.76</w:t>
                </w:r>
              </w:p>
            </w:tc>
            <w:tc>
              <w:tcPr>
                <w:tcW w:w="1393" w:type="pct"/>
                <w:tcBorders>
                  <w:top w:val="outset" w:color="auto" w:sz="4" w:space="0"/>
                  <w:left w:val="outset" w:color="auto" w:sz="4" w:space="0"/>
                  <w:bottom w:val="outset" w:color="auto" w:sz="4" w:space="0"/>
                  <w:right w:val="outset" w:color="auto" w:sz="4" w:space="0"/>
                </w:tcBorders>
              </w:tcPr>
              <w:p>
                <w:pPr>
                  <w:jc w:val="right"/>
                </w:pPr>
                <w:r>
                  <w:t>16,692,784.85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研发费用</w:t>
                </w:r>
              </w:p>
            </w:tc>
            <w:tc>
              <w:tcPr>
                <w:tcW w:w="1390" w:type="pct"/>
                <w:tcBorders>
                  <w:top w:val="outset" w:color="auto" w:sz="4" w:space="0"/>
                  <w:left w:val="outset" w:color="auto" w:sz="4" w:space="0"/>
                  <w:bottom w:val="outset" w:color="auto" w:sz="4" w:space="0"/>
                  <w:right w:val="outset" w:color="auto" w:sz="4" w:space="0"/>
                </w:tcBorders>
              </w:tcPr>
              <w:p>
                <w:pPr>
                  <w:jc w:val="right"/>
                </w:pPr>
                <w:r>
                  <w:t>7,594,000.67</w:t>
                </w:r>
              </w:p>
            </w:tc>
            <w:tc>
              <w:tcPr>
                <w:tcW w:w="1393" w:type="pct"/>
                <w:tcBorders>
                  <w:top w:val="outset" w:color="auto" w:sz="4" w:space="0"/>
                  <w:left w:val="outset" w:color="auto" w:sz="4" w:space="0"/>
                  <w:bottom w:val="outset" w:color="auto" w:sz="4" w:space="0"/>
                  <w:right w:val="outset" w:color="auto" w:sz="4" w:space="0"/>
                </w:tcBorders>
              </w:tcPr>
              <w:p>
                <w:pPr>
                  <w:jc w:val="right"/>
                </w:pPr>
                <w:r>
                  <w:t>6,236,273.13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财务费用</w:t>
                </w:r>
              </w:p>
            </w:tc>
            <w:tc>
              <w:tcPr>
                <w:tcW w:w="1390" w:type="pct"/>
                <w:tcBorders>
                  <w:top w:val="outset" w:color="auto" w:sz="4" w:space="0"/>
                  <w:left w:val="outset" w:color="auto" w:sz="4" w:space="0"/>
                  <w:bottom w:val="outset" w:color="auto" w:sz="4" w:space="0"/>
                  <w:right w:val="outset" w:color="auto" w:sz="4" w:space="0"/>
                </w:tcBorders>
              </w:tcPr>
              <w:p>
                <w:pPr>
                  <w:jc w:val="right"/>
                </w:pPr>
                <w:r>
                  <w:t>-6,065,155.16</w:t>
                </w:r>
              </w:p>
            </w:tc>
            <w:tc>
              <w:tcPr>
                <w:tcW w:w="1393" w:type="pct"/>
                <w:tcBorders>
                  <w:top w:val="outset" w:color="auto" w:sz="4" w:space="0"/>
                  <w:left w:val="outset" w:color="auto" w:sz="4" w:space="0"/>
                  <w:bottom w:val="outset" w:color="auto" w:sz="4" w:space="0"/>
                  <w:right w:val="outset" w:color="auto" w:sz="4" w:space="0"/>
                </w:tcBorders>
              </w:tcPr>
              <w:p>
                <w:pPr>
                  <w:jc w:val="right"/>
                </w:pPr>
                <w:r>
                  <w:t>-3,467,161.68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其中：利息费用</w:t>
                </w:r>
              </w:p>
            </w:tc>
            <w:tc>
              <w:tcPr>
                <w:tcW w:w="1390" w:type="pct"/>
                <w:tcBorders>
                  <w:top w:val="outset" w:color="auto" w:sz="4" w:space="0"/>
                  <w:left w:val="outset" w:color="auto" w:sz="4" w:space="0"/>
                  <w:bottom w:val="outset" w:color="auto" w:sz="4" w:space="0"/>
                  <w:right w:val="outset" w:color="auto" w:sz="4" w:space="0"/>
                </w:tcBorders>
              </w:tcPr>
              <w:p>
                <w:pPr>
                  <w:jc w:val="right"/>
                </w:pPr>
                <w:r>
                  <w:t>5,273,498.31</w:t>
                </w:r>
              </w:p>
            </w:tc>
            <w:tc>
              <w:tcPr>
                <w:tcW w:w="1393" w:type="pct"/>
                <w:tcBorders>
                  <w:top w:val="outset" w:color="auto" w:sz="4" w:space="0"/>
                  <w:left w:val="outset" w:color="auto" w:sz="4" w:space="0"/>
                  <w:bottom w:val="outset" w:color="auto" w:sz="4" w:space="0"/>
                  <w:right w:val="outset" w:color="auto" w:sz="4" w:space="0"/>
                </w:tcBorders>
              </w:tcPr>
              <w:p>
                <w:pPr>
                  <w:jc w:val="right"/>
                </w:pPr>
                <w:r>
                  <w:t>2,158,147.12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1260" w:firstLineChars="600"/>
                </w:pPr>
                <w:r>
                  <w:rPr>
                    <w:rFonts w:hint="eastAsia"/>
                  </w:rPr>
                  <w:t>利息收入</w:t>
                </w:r>
              </w:p>
            </w:tc>
            <w:tc>
              <w:tcPr>
                <w:tcW w:w="1390" w:type="pct"/>
                <w:tcBorders>
                  <w:top w:val="outset" w:color="auto" w:sz="4" w:space="0"/>
                  <w:left w:val="outset" w:color="auto" w:sz="4" w:space="0"/>
                  <w:bottom w:val="outset" w:color="auto" w:sz="4" w:space="0"/>
                  <w:right w:val="outset" w:color="auto" w:sz="4" w:space="0"/>
                </w:tcBorders>
              </w:tcPr>
              <w:p>
                <w:pPr>
                  <w:jc w:val="right"/>
                </w:pPr>
                <w:r>
                  <w:t>11,142,022.44</w:t>
                </w:r>
              </w:p>
            </w:tc>
            <w:tc>
              <w:tcPr>
                <w:tcW w:w="1393" w:type="pct"/>
                <w:tcBorders>
                  <w:top w:val="outset" w:color="auto" w:sz="4" w:space="0"/>
                  <w:left w:val="outset" w:color="auto" w:sz="4" w:space="0"/>
                  <w:bottom w:val="outset" w:color="auto" w:sz="4" w:space="0"/>
                  <w:right w:val="outset" w:color="auto" w:sz="4" w:space="0"/>
                </w:tcBorders>
              </w:tcPr>
              <w:p>
                <w:pPr>
                  <w:jc w:val="right"/>
                </w:pPr>
                <w:r>
                  <w:t>7,876,383.31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加：其他收益</w:t>
                </w:r>
              </w:p>
            </w:tc>
            <w:tc>
              <w:tcPr>
                <w:tcW w:w="1390" w:type="pct"/>
                <w:tcBorders>
                  <w:top w:val="outset" w:color="auto" w:sz="4" w:space="0"/>
                  <w:left w:val="outset" w:color="auto" w:sz="4" w:space="0"/>
                  <w:bottom w:val="outset" w:color="auto" w:sz="4" w:space="0"/>
                  <w:right w:val="outset" w:color="auto" w:sz="4" w:space="0"/>
                </w:tcBorders>
              </w:tcPr>
              <w:p>
                <w:pPr>
                  <w:jc w:val="right"/>
                </w:pPr>
                <w:r>
                  <w:t>6,167,093.80</w:t>
                </w:r>
              </w:p>
            </w:tc>
            <w:tc>
              <w:tcPr>
                <w:tcW w:w="1393" w:type="pct"/>
                <w:tcBorders>
                  <w:top w:val="outset" w:color="auto" w:sz="4" w:space="0"/>
                  <w:left w:val="outset" w:color="auto" w:sz="4" w:space="0"/>
                  <w:bottom w:val="outset" w:color="auto" w:sz="4" w:space="0"/>
                  <w:right w:val="outset" w:color="auto" w:sz="4" w:space="0"/>
                </w:tcBorders>
              </w:tcPr>
              <w:p>
                <w:pPr>
                  <w:jc w:val="right"/>
                </w:pPr>
                <w:r>
                  <w:t>1,149,492.26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投资收益（损失以“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218,737.14</w:t>
                </w:r>
              </w:p>
            </w:tc>
            <w:tc>
              <w:tcPr>
                <w:tcW w:w="1393" w:type="pct"/>
                <w:tcBorders>
                  <w:top w:val="outset" w:color="auto" w:sz="4" w:space="0"/>
                  <w:left w:val="outset" w:color="auto" w:sz="4" w:space="0"/>
                  <w:bottom w:val="outset" w:color="auto" w:sz="4" w:space="0"/>
                  <w:right w:val="outset" w:color="auto" w:sz="4" w:space="0"/>
                </w:tcBorders>
              </w:tcPr>
              <w:p>
                <w:pPr>
                  <w:jc w:val="right"/>
                </w:pPr>
                <w:r>
                  <w:t>408,069.51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其中：对联营企业和合营企业的投资收益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pPr>
                <w:r>
                  <w:t>218,737.14</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327,707.65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tcPr>
              <w:p>
                <w:pPr>
                  <w:ind w:firstLine="1155" w:firstLineChars="550"/>
                </w:pPr>
                <w:r>
                  <w:rPr>
                    <w:rFonts w:hint="eastAsia"/>
                  </w:rPr>
                  <w:t>以摊余成本计量的金融资产终止确认收益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rPr>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净敞口套期收益（损失以“</w:t>
                </w:r>
                <w:r>
                  <w:t>-”号填列）</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公允价值变动收益（损失以“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信用减值损失（损失以“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pPr>
                <w:r>
                  <w:t>2,937,150.59</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-3,110,948.87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资产减值损失（损失以“</w:t>
                </w:r>
                <w: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-453,987.94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-678,524.35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资产处置收益（损失以“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37,948.25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-324.11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pPr>
                <w:r>
                  <w:rPr>
                    <w:rFonts w:hint="eastAsia"/>
                  </w:rPr>
                  <w:t>二、营业利润（亏损以“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25,673,129.69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98,442,950.74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加：营业外收入</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761,545.90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减：营业外支出</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31,317.59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2,550,000.00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pPr>
                <w:r>
                  <w:rPr>
                    <w:rFonts w:hint="eastAsia"/>
                  </w:rPr>
                  <w:t>三、利润总额（亏损总额以“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26,403,358.00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95,892,950.74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pPr>
                <w:r>
                  <w:rPr>
                    <w:rFonts w:hint="eastAsia"/>
                  </w:rPr>
                  <w:t>减：所得税费用</w:t>
                </w:r>
              </w:p>
            </w:tc>
            <w:tc>
              <w:tcPr>
                <w:tcW w:w="1390" w:type="pct"/>
                <w:tcBorders>
                  <w:top w:val="outset" w:color="auto" w:sz="4" w:space="0"/>
                  <w:left w:val="outset" w:color="auto" w:sz="4" w:space="0"/>
                  <w:bottom w:val="outset" w:color="auto" w:sz="4" w:space="0"/>
                  <w:right w:val="outset" w:color="auto" w:sz="4" w:space="0"/>
                </w:tcBorders>
              </w:tcPr>
              <w:p>
                <w:pPr>
                  <w:jc w:val="right"/>
                </w:pPr>
                <w:r>
                  <w:t xml:space="preserve"> 2,966,854.85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14,975,468.76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pPr>
                <w:r>
                  <w:rPr>
                    <w:rFonts w:hint="eastAsia"/>
                  </w:rPr>
                  <w:t>四、净利润（净亏损以“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tcPr>
              <w:p>
                <w:pPr>
                  <w:jc w:val="right"/>
                  <w:rPr>
                    <w:highlight w:val="yellow"/>
                  </w:rPr>
                </w:pPr>
                <w:r>
                  <w:t xml:space="preserve"> 23,436,503.15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80,917,481.98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26" w:firstLineChars="108"/>
                </w:pPr>
                <w:r>
                  <w:rPr>
                    <w:rFonts w:hint="eastAsia"/>
                  </w:rPr>
                  <w:t>（一）</w:t>
                </w:r>
                <w:r>
                  <w:t>持续经营净利润（净亏损以“－”号填列）</w:t>
                </w:r>
              </w:p>
            </w:tc>
            <w:tc>
              <w:tcPr>
                <w:tcW w:w="1390" w:type="pct"/>
                <w:tcBorders>
                  <w:top w:val="outset" w:color="auto" w:sz="4" w:space="0"/>
                  <w:left w:val="outset" w:color="auto" w:sz="4" w:space="0"/>
                  <w:bottom w:val="outset" w:color="auto" w:sz="4" w:space="0"/>
                  <w:right w:val="outset" w:color="auto" w:sz="4" w:space="0"/>
                </w:tcBorders>
              </w:tcPr>
              <w:p>
                <w:pPr>
                  <w:jc w:val="right"/>
                  <w:rPr>
                    <w:highlight w:val="yellow"/>
                  </w:rPr>
                </w:pPr>
                <w:r>
                  <w:t xml:space="preserve"> 23,436,503.15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pPr>
                <w:r>
                  <w:t>80,917,481.98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26" w:firstLineChars="108"/>
                </w:pPr>
                <w:r>
                  <w:rPr>
                    <w:rFonts w:hint="eastAsia"/>
                  </w:rPr>
                  <w:t>（二）终止经营净利润（净亏损以“－”号填列）</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Chars="-19" w:hanging="39" w:hangingChars="19"/>
                </w:pPr>
                <w:r>
                  <w:rPr>
                    <w:rFonts w:hint="eastAsia"/>
                  </w:rPr>
                  <w:t>五、其他综合收益的税后净额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（一）不能重分类进损益的其他综合收益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1.重新计量设定受益计划变动额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2.权益法下不能转损益的其他综合收益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3.其他权益工具投资公允价值变动</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4.企业自身信用风险公允价值变动</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（二）将重分类进损益的其他综合收益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1.权益法下可转损益的其他综合收益</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2.其他债权投资公允价值变动</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3.金融资产重分类计入其他综合收益的金额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4.其他债权投资信用减值准备</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5.现金流量套期储备</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6.外币财务报表折算差额</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7.其他</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pPr>
                <w:r>
                  <w:rPr>
                    <w:rFonts w:hint="eastAsia"/>
                  </w:rPr>
                  <w:t>六、综合收益总额</w:t>
                </w:r>
              </w:p>
            </w:tc>
            <w:tc>
              <w:tcPr>
                <w:tcW w:w="1390" w:type="pct"/>
                <w:tcBorders>
                  <w:top w:val="outset" w:color="auto" w:sz="4" w:space="0"/>
                  <w:left w:val="outset" w:color="auto" w:sz="4" w:space="0"/>
                  <w:bottom w:val="outset" w:color="auto" w:sz="4" w:space="0"/>
                  <w:right w:val="outset" w:color="auto" w:sz="4" w:space="0"/>
                </w:tcBorders>
              </w:tcPr>
              <w:p>
                <w:pPr>
                  <w:jc w:val="right"/>
                </w:pPr>
                <w:r>
                  <w:t>23,436,503.15</w:t>
                </w:r>
              </w:p>
            </w:tc>
            <w:tc>
              <w:tcPr>
                <w:tcW w:w="1393" w:type="pct"/>
                <w:tcBorders>
                  <w:top w:val="outset" w:color="auto" w:sz="4" w:space="0"/>
                  <w:left w:val="outset" w:color="auto" w:sz="4" w:space="0"/>
                  <w:bottom w:val="outset" w:color="auto" w:sz="4" w:space="0"/>
                  <w:right w:val="outset" w:color="auto" w:sz="4" w:space="0"/>
                </w:tcBorders>
              </w:tcPr>
              <w:p>
                <w:pPr>
                  <w:jc w:val="right"/>
                </w:pPr>
                <w:r>
                  <w:t>80,917,481.98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afd93fd1e24e6693c0a03a38063f85"/>
                <w:id w:val="1939634908"/>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r>
                      <w:rPr>
                        <w:rFonts w:hint="eastAsia"/>
                      </w:rPr>
                      <w:t>七</w:t>
                    </w:r>
                    <w: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pPr>
                <w:r>
                  <w:t>（一）基本每股收益</w:t>
                </w:r>
                <w:r>
                  <w:rPr>
                    <w:rFonts w:hint="eastAsia"/>
                  </w:rPr>
                  <w:t>(元/股)</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pPr>
                <w:r>
                  <w:t>（二）稀释每股收益</w:t>
                </w:r>
                <w:r>
                  <w:rPr>
                    <w:rFonts w:hint="eastAsia"/>
                  </w:rPr>
                  <w:t>(元/股)</w:t>
                </w:r>
              </w:p>
            </w:tc>
            <w:tc>
              <w:tcPr>
                <w:tcW w:w="1390" w:type="pct"/>
                <w:tcBorders>
                  <w:top w:val="outset" w:color="auto" w:sz="4" w:space="0"/>
                  <w:left w:val="outset" w:color="auto" w:sz="4" w:space="0"/>
                  <w:bottom w:val="outset" w:color="auto" w:sz="4" w:space="0"/>
                  <w:right w:val="outset" w:color="auto" w:sz="4" w:space="0"/>
                </w:tcBorders>
              </w:tcPr>
              <w:p>
                <w:pPr>
                  <w:jc w:val="right"/>
                </w:pPr>
              </w:p>
            </w:tc>
            <w:tc>
              <w:tcPr>
                <w:tcW w:w="1393" w:type="pct"/>
                <w:tcBorders>
                  <w:top w:val="outset" w:color="auto" w:sz="4" w:space="0"/>
                  <w:left w:val="outset" w:color="auto" w:sz="4" w:space="0"/>
                  <w:bottom w:val="outset" w:color="auto" w:sz="4" w:space="0"/>
                  <w:right w:val="outset" w:color="auto" w:sz="4" w:space="0"/>
                </w:tcBorders>
              </w:tcPr>
              <w:p>
                <w:pPr>
                  <w:jc w:val="right"/>
                </w:pPr>
              </w:p>
            </w:tc>
          </w:tr>
        </w:tbl>
        <w:p/>
        <w:p>
          <w:pPr>
            <w:snapToGrid w:val="0"/>
            <w:spacing w:line="240" w:lineRule="atLeast"/>
            <w:ind w:right="-153" w:rightChars="-73"/>
          </w:pPr>
          <w:r>
            <w:t>公司负责人</w:t>
          </w:r>
          <w:r>
            <w:rPr>
              <w:rFonts w:hint="eastAsia"/>
            </w:rPr>
            <w:t>：</w:t>
          </w:r>
          <w:sdt>
            <w:sdtPr>
              <w:rPr>
                <w:rFonts w:hint="eastAsia"/>
              </w:rPr>
              <w:alias w:val="公司负责人姓名"/>
              <w:tag w:val="_GBC_d6a7198f8e9a4d319151a688b9711a5c"/>
              <w:id w:val="-1805540870"/>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t>主管会计工作负责人</w:t>
          </w:r>
          <w:r>
            <w:rPr>
              <w:rFonts w:hint="eastAsia"/>
            </w:rPr>
            <w:t>：</w:t>
          </w:r>
          <w:sdt>
            <w:sdtPr>
              <w:rPr>
                <w:rFonts w:hint="eastAsia"/>
              </w:rPr>
              <w:alias w:val="主管会计工作负责人姓名"/>
              <w:tag w:val="_GBC_b3be0bf88dfc4227a9df458228c76f25"/>
              <w:id w:val="1466393828"/>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李代萍</w:t>
              </w:r>
            </w:sdtContent>
          </w:sdt>
          <w:r>
            <w:t>会计机构负责人</w:t>
          </w:r>
          <w:r>
            <w:rPr>
              <w:rFonts w:hint="eastAsia"/>
            </w:rPr>
            <w:t>：</w:t>
          </w:r>
          <w:sdt>
            <w:sdtPr>
              <w:rPr>
                <w:rFonts w:hint="eastAsia"/>
              </w:rPr>
              <w:alias w:val="会计机构负责人姓名"/>
              <w:tag w:val="_GBC_913186ce3d024020b422d926a0667b66"/>
              <w:id w:val="-727996778"/>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杨万华</w:t>
              </w:r>
            </w:sdtContent>
          </w:sdt>
        </w:p>
      </w:sdtContent>
    </w:sdt>
    <w:bookmarkEnd w:id="35"/>
    <w:p>
      <w:pPr>
        <w:spacing w:before="312" w:beforeLines="100" w:after="312" w:afterLines="100"/>
      </w:pPr>
    </w:p>
    <w:sdt>
      <w:sdtPr>
        <w:rPr>
          <w:rFonts w:hint="eastAsia"/>
          <w:b/>
          <w:bCs/>
        </w:rPr>
        <w:tag w:val="_SEC_1065862e637b42b09f704b11894d6f2f"/>
        <w:id w:val="-85311172"/>
        <w:placeholder>
          <w:docPart w:val="GBC22222222222222222222222222222"/>
        </w:placeholder>
      </w:sdtPr>
      <w:sdtEndPr>
        <w:rPr>
          <w:rFonts w:hint="default"/>
          <w:b w:val="0"/>
          <w:bCs w:val="0"/>
        </w:rPr>
      </w:sdtEndPr>
      <w:sdtContent>
        <w:p>
          <w:pPr>
            <w:spacing w:line="360" w:lineRule="auto"/>
            <w:jc w:val="center"/>
            <w:outlineLvl w:val="2"/>
            <w:rPr>
              <w:b/>
              <w:bCs/>
            </w:rPr>
          </w:pPr>
          <w:bookmarkStart w:id="36" w:name="_Hlk97912437"/>
          <w:r>
            <w:rPr>
              <w:rFonts w:hint="eastAsia"/>
              <w:b/>
              <w:bCs/>
            </w:rPr>
            <w:t>母公司</w:t>
          </w:r>
          <w:r>
            <w:rPr>
              <w:b/>
              <w:bCs/>
            </w:rPr>
            <w:t>现金流量表</w:t>
          </w:r>
        </w:p>
        <w:p>
          <w:pPr>
            <w:jc w:val="center"/>
          </w:pPr>
          <w:r>
            <w:t>2024年</w:t>
          </w:r>
          <w:r>
            <w:rPr>
              <w:rFonts w:hint="eastAsia"/>
            </w:rPr>
            <w:t>1—3</w:t>
          </w:r>
          <w:r>
            <w:t>月</w:t>
          </w:r>
        </w:p>
        <w:p>
          <w:pPr>
            <w:rPr>
              <w:b/>
              <w:bCs/>
            </w:rPr>
          </w:pPr>
          <w:r>
            <w:rPr>
              <w:rFonts w:hint="eastAsia"/>
            </w:rPr>
            <w:t>编制单位：</w:t>
          </w:r>
          <w:sdt>
            <w:sdtPr>
              <w:rPr>
                <w:rFonts w:hint="eastAsia"/>
              </w:rPr>
              <w:alias w:val="公司法定中文名称"/>
              <w:tag w:val="_GBC_ccd8878d0865497fbb658fb7d46e6628"/>
              <w:id w:val="-1961176784"/>
              <w:placeholder>
                <w:docPart w:val="GBC22222222222222222222222222222"/>
              </w:placeholder>
              <w:dataBinding w:prefixMappings="xmlns:clcid-cgi='clcid-cgi'" w:xpath="/*/clcid-cgi:GongSiFaDingZhongWenMingCheng[not(@periodRef)]" w:storeItemID="{42DEBF9A-6816-48AE-BADD-E3125C474CD9}"/>
              <w:text/>
            </w:sdtPr>
            <w:sdtEndPr>
              <w:rPr>
                <w:rFonts w:hint="eastAsia"/>
              </w:rPr>
            </w:sdtEndPr>
            <w:sdtContent>
              <w:r>
                <w:rPr>
                  <w:rFonts w:hint="eastAsia"/>
                </w:rPr>
                <w:t>重庆望变电气（集团）股份有限公司</w:t>
              </w:r>
            </w:sdtContent>
          </w:sdt>
        </w:p>
        <w:p>
          <w:pPr>
            <w:wordWrap w:val="0"/>
            <w:jc w:val="right"/>
          </w:pPr>
          <w:r>
            <w:t>单位</w:t>
          </w:r>
          <w:r>
            <w:rPr>
              <w:rFonts w:hint="eastAsia"/>
            </w:rPr>
            <w:t>：</w:t>
          </w:r>
          <w:sdt>
            <w:sdtPr>
              <w:rPr>
                <w:rFonts w:hint="eastAsia"/>
              </w:rPr>
              <w:alias w:val="单位_现金流量表"/>
              <w:tag w:val="_GBC_92471741f06e417eae1e7f49de7c0e38"/>
              <w:id w:val="-19178562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r>
            <w:rPr>
              <w:rFonts w:hint="eastAsia"/>
            </w:rPr>
            <w:t>：</w:t>
          </w:r>
          <w:sdt>
            <w:sdtPr>
              <w:rPr>
                <w:rFonts w:hint="eastAsia"/>
              </w:rPr>
              <w:alias w:val="币种_现金流量表"/>
              <w:tag w:val="_GBC_4754ba21d26c48b5921969864061e2ec"/>
              <w:id w:val="-2467295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审计类型：</w:t>
          </w:r>
          <w:sdt>
            <w:sdtPr>
              <w:rPr>
                <w:rFonts w:hint="eastAsia"/>
              </w:rPr>
              <w:alias w:val="审计类型_现金流量表"/>
              <w:tag w:val="_GBC_0be4bbab57ce41a2a78d51908d5922f4"/>
              <w:id w:val="55358069"/>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4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8"/>
            <w:gridCol w:w="2695"/>
            <w:gridCol w:w="2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sdt>
                <w:sdtPr>
                  <w:rPr>
                    <w:rFonts w:hint="eastAsia"/>
                    <w:b/>
                  </w:rPr>
                  <w:tag w:val="_PLD_12761eb837e54e228041162d1e82d1ac"/>
                  <w:id w:val="-1511605905"/>
                </w:sdtPr>
                <w:sdtEndPr>
                  <w:rPr>
                    <w:rFonts w:hint="eastAsia"/>
                    <w:b/>
                  </w:rPr>
                </w:sdtEndPr>
                <w:sdtContent>
                  <w:p>
                    <w:pPr>
                      <w:jc w:val="center"/>
                      <w:rPr>
                        <w:b/>
                      </w:rPr>
                    </w:pPr>
                    <w:r>
                      <w:rPr>
                        <w:rFonts w:hint="eastAsia"/>
                        <w:b/>
                      </w:rPr>
                      <w:t>项目</w:t>
                    </w:r>
                  </w:p>
                </w:sdtContent>
              </w:sdt>
            </w:tc>
            <w:tc>
              <w:tcPr>
                <w:tcW w:w="1489" w:type="pct"/>
                <w:tcBorders>
                  <w:top w:val="outset" w:color="auto" w:sz="4" w:space="0"/>
                  <w:left w:val="outset" w:color="auto" w:sz="4" w:space="0"/>
                  <w:bottom w:val="outset" w:color="auto" w:sz="4" w:space="0"/>
                  <w:right w:val="outset" w:color="auto" w:sz="4" w:space="0"/>
                </w:tcBorders>
              </w:tcPr>
              <w:sdt>
                <w:sdtPr>
                  <w:rPr>
                    <w:rFonts w:hint="eastAsia"/>
                    <w:b/>
                  </w:rPr>
                  <w:tag w:val="_PLD_bd7e6bdac1004d3ea30b1476965c871a"/>
                  <w:id w:val="1202137755"/>
                </w:sdtPr>
                <w:sdtEndPr>
                  <w:rPr>
                    <w:rFonts w:hint="eastAsia"/>
                    <w:b/>
                  </w:rPr>
                </w:sdtEndPr>
                <w:sdtContent>
                  <w:p>
                    <w:pPr>
                      <w:autoSpaceDE w:val="0"/>
                      <w:autoSpaceDN w:val="0"/>
                      <w:adjustRightInd w:val="0"/>
                      <w:jc w:val="center"/>
                      <w:rPr>
                        <w:b/>
                      </w:rPr>
                    </w:pPr>
                    <w:r>
                      <w:rPr>
                        <w:b/>
                      </w:rPr>
                      <w:t>2024年第一季度</w:t>
                    </w:r>
                  </w:p>
                </w:sdtContent>
              </w:sdt>
            </w:tc>
            <w:tc>
              <w:tcPr>
                <w:tcW w:w="1484" w:type="pct"/>
                <w:tcBorders>
                  <w:top w:val="outset" w:color="auto" w:sz="4" w:space="0"/>
                  <w:left w:val="outset" w:color="auto" w:sz="4" w:space="0"/>
                  <w:bottom w:val="outset" w:color="auto" w:sz="4" w:space="0"/>
                  <w:right w:val="outset" w:color="auto" w:sz="4" w:space="0"/>
                </w:tcBorders>
              </w:tcPr>
              <w:sdt>
                <w:sdtPr>
                  <w:rPr>
                    <w:rFonts w:hint="eastAsia"/>
                    <w:b/>
                  </w:rPr>
                  <w:tag w:val="_PLD_2db0a97472a04f9cad8ffd808417a7f3"/>
                  <w:id w:val="-1158693873"/>
                </w:sdtPr>
                <w:sdtEndPr>
                  <w:rPr>
                    <w:rFonts w:hint="eastAsia"/>
                    <w:b/>
                  </w:rPr>
                </w:sdtEndPr>
                <w:sdtContent>
                  <w:p>
                    <w:pPr>
                      <w:autoSpaceDE w:val="0"/>
                      <w:autoSpaceDN w:val="0"/>
                      <w:adjustRightInd w:val="0"/>
                      <w:jc w:val="center"/>
                      <w:rPr>
                        <w:b/>
                      </w:rPr>
                    </w:pPr>
                    <w:r>
                      <w:rPr>
                        <w:b/>
                      </w:rPr>
                      <w:t>2023年第一季度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eb7f9121c34953add0cb32d80cd2cc"/>
                <w:id w:val="-228381494"/>
              </w:sdtPr>
              <w:sdtContent>
                <w:tc>
                  <w:tcPr>
                    <w:tcW w:w="5000" w:type="pct"/>
                    <w:gridSpan w:val="3"/>
                    <w:tcBorders>
                      <w:top w:val="outset" w:color="auto" w:sz="4" w:space="0"/>
                      <w:left w:val="outset" w:color="auto" w:sz="4" w:space="0"/>
                      <w:bottom w:val="outset" w:color="auto" w:sz="4" w:space="0"/>
                      <w:right w:val="outset" w:color="auto" w:sz="4" w:space="0"/>
                    </w:tcBorders>
                  </w:tcPr>
                  <w:p>
                    <w:r>
                      <w:rPr>
                        <w:rFonts w:hint="eastAsia"/>
                        <w:b/>
                        <w:bCs/>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销售商品、提供劳务收到的现金</w:t>
                </w:r>
              </w:p>
            </w:tc>
            <w:tc>
              <w:tcPr>
                <w:tcW w:w="1489" w:type="pct"/>
                <w:tcBorders>
                  <w:top w:val="outset" w:color="auto" w:sz="4" w:space="0"/>
                  <w:left w:val="outset" w:color="auto" w:sz="4" w:space="0"/>
                  <w:bottom w:val="outset" w:color="auto" w:sz="4" w:space="0"/>
                  <w:right w:val="outset" w:color="auto" w:sz="4" w:space="0"/>
                </w:tcBorders>
              </w:tcPr>
              <w:p>
                <w:pPr>
                  <w:jc w:val="right"/>
                </w:pPr>
                <w:r>
                  <w:t>391,769,739.56</w:t>
                </w:r>
              </w:p>
            </w:tc>
            <w:tc>
              <w:tcPr>
                <w:tcW w:w="1484" w:type="pct"/>
                <w:tcBorders>
                  <w:top w:val="outset" w:color="auto" w:sz="4" w:space="0"/>
                  <w:left w:val="outset" w:color="auto" w:sz="4" w:space="0"/>
                  <w:bottom w:val="outset" w:color="auto" w:sz="4" w:space="0"/>
                  <w:right w:val="outset" w:color="auto" w:sz="4" w:space="0"/>
                </w:tcBorders>
              </w:tcPr>
              <w:p>
                <w:pPr>
                  <w:jc w:val="right"/>
                </w:pPr>
                <w:r>
                  <w:t>399,667,924.16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收到的税费返还</w:t>
                </w:r>
              </w:p>
            </w:tc>
            <w:tc>
              <w:tcPr>
                <w:tcW w:w="1489" w:type="pct"/>
                <w:tcBorders>
                  <w:top w:val="outset" w:color="auto" w:sz="4" w:space="0"/>
                  <w:left w:val="outset" w:color="auto" w:sz="4" w:space="0"/>
                  <w:bottom w:val="outset" w:color="auto" w:sz="4" w:space="0"/>
                  <w:right w:val="outset" w:color="auto" w:sz="4" w:space="0"/>
                </w:tcBorders>
              </w:tcPr>
              <w:p>
                <w:pPr>
                  <w:jc w:val="right"/>
                </w:pPr>
                <w:r>
                  <w:t>-</w:t>
                </w: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收到其他与经营活动有关的现金</w:t>
                </w:r>
              </w:p>
            </w:tc>
            <w:tc>
              <w:tcPr>
                <w:tcW w:w="1489" w:type="pct"/>
                <w:tcBorders>
                  <w:top w:val="outset" w:color="auto" w:sz="4" w:space="0"/>
                  <w:left w:val="outset" w:color="auto" w:sz="4" w:space="0"/>
                  <w:bottom w:val="outset" w:color="auto" w:sz="4" w:space="0"/>
                  <w:right w:val="outset" w:color="auto" w:sz="4" w:space="0"/>
                </w:tcBorders>
              </w:tcPr>
              <w:p>
                <w:pPr>
                  <w:jc w:val="right"/>
                </w:pPr>
                <w:r>
                  <w:t>32,443,024.12</w:t>
                </w:r>
              </w:p>
            </w:tc>
            <w:tc>
              <w:tcPr>
                <w:tcW w:w="1484" w:type="pct"/>
                <w:tcBorders>
                  <w:top w:val="outset" w:color="auto" w:sz="4" w:space="0"/>
                  <w:left w:val="outset" w:color="auto" w:sz="4" w:space="0"/>
                  <w:bottom w:val="outset" w:color="auto" w:sz="4" w:space="0"/>
                  <w:right w:val="outset" w:color="auto" w:sz="4" w:space="0"/>
                </w:tcBorders>
              </w:tcPr>
              <w:p>
                <w:pPr>
                  <w:jc w:val="right"/>
                </w:pPr>
                <w:r>
                  <w:t>14,861,560.67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经营活动现金流入小计</w:t>
                </w:r>
              </w:p>
            </w:tc>
            <w:tc>
              <w:tcPr>
                <w:tcW w:w="1489" w:type="pct"/>
                <w:tcBorders>
                  <w:top w:val="outset" w:color="auto" w:sz="4" w:space="0"/>
                  <w:left w:val="outset" w:color="auto" w:sz="4" w:space="0"/>
                  <w:bottom w:val="outset" w:color="auto" w:sz="4" w:space="0"/>
                  <w:right w:val="outset" w:color="auto" w:sz="4" w:space="0"/>
                </w:tcBorders>
              </w:tcPr>
              <w:p>
                <w:pPr>
                  <w:jc w:val="right"/>
                </w:pPr>
                <w:r>
                  <w:t>424,212,763.68</w:t>
                </w:r>
              </w:p>
            </w:tc>
            <w:tc>
              <w:tcPr>
                <w:tcW w:w="1484" w:type="pct"/>
                <w:tcBorders>
                  <w:top w:val="outset" w:color="auto" w:sz="4" w:space="0"/>
                  <w:left w:val="outset" w:color="auto" w:sz="4" w:space="0"/>
                  <w:bottom w:val="outset" w:color="auto" w:sz="4" w:space="0"/>
                  <w:right w:val="outset" w:color="auto" w:sz="4" w:space="0"/>
                </w:tcBorders>
              </w:tcPr>
              <w:p>
                <w:pPr>
                  <w:jc w:val="right"/>
                </w:pPr>
                <w:r>
                  <w:t>414,529,484.83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购买商品、接受劳务支付的现金</w:t>
                </w:r>
              </w:p>
            </w:tc>
            <w:tc>
              <w:tcPr>
                <w:tcW w:w="1489" w:type="pct"/>
                <w:tcBorders>
                  <w:top w:val="outset" w:color="auto" w:sz="4" w:space="0"/>
                  <w:left w:val="outset" w:color="auto" w:sz="4" w:space="0"/>
                  <w:bottom w:val="outset" w:color="auto" w:sz="4" w:space="0"/>
                  <w:right w:val="outset" w:color="auto" w:sz="4" w:space="0"/>
                </w:tcBorders>
              </w:tcPr>
              <w:p>
                <w:pPr>
                  <w:jc w:val="right"/>
                </w:pPr>
                <w:r>
                  <w:t>439,619,232.83</w:t>
                </w:r>
              </w:p>
            </w:tc>
            <w:tc>
              <w:tcPr>
                <w:tcW w:w="1484" w:type="pct"/>
                <w:tcBorders>
                  <w:top w:val="outset" w:color="auto" w:sz="4" w:space="0"/>
                  <w:left w:val="outset" w:color="auto" w:sz="4" w:space="0"/>
                  <w:bottom w:val="outset" w:color="auto" w:sz="4" w:space="0"/>
                  <w:right w:val="outset" w:color="auto" w:sz="4" w:space="0"/>
                </w:tcBorders>
              </w:tcPr>
              <w:p>
                <w:pPr>
                  <w:jc w:val="right"/>
                </w:pPr>
                <w:r>
                  <w:t>356,590,229.38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支付给职工及为职工支付的现金</w:t>
                </w:r>
              </w:p>
            </w:tc>
            <w:tc>
              <w:tcPr>
                <w:tcW w:w="1489" w:type="pct"/>
                <w:tcBorders>
                  <w:top w:val="outset" w:color="auto" w:sz="4" w:space="0"/>
                  <w:left w:val="outset" w:color="auto" w:sz="4" w:space="0"/>
                  <w:bottom w:val="outset" w:color="auto" w:sz="4" w:space="0"/>
                  <w:right w:val="outset" w:color="auto" w:sz="4" w:space="0"/>
                </w:tcBorders>
              </w:tcPr>
              <w:p>
                <w:pPr>
                  <w:jc w:val="right"/>
                </w:pPr>
                <w:r>
                  <w:t>58,000,561.25</w:t>
                </w:r>
              </w:p>
            </w:tc>
            <w:tc>
              <w:tcPr>
                <w:tcW w:w="1484" w:type="pct"/>
                <w:tcBorders>
                  <w:top w:val="outset" w:color="auto" w:sz="4" w:space="0"/>
                  <w:left w:val="outset" w:color="auto" w:sz="4" w:space="0"/>
                  <w:bottom w:val="outset" w:color="auto" w:sz="4" w:space="0"/>
                  <w:right w:val="outset" w:color="auto" w:sz="4" w:space="0"/>
                </w:tcBorders>
              </w:tcPr>
              <w:p>
                <w:pPr>
                  <w:jc w:val="right"/>
                </w:pPr>
                <w:r>
                  <w:t>56,550,797.59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支付的各项税费</w:t>
                </w:r>
              </w:p>
            </w:tc>
            <w:tc>
              <w:tcPr>
                <w:tcW w:w="1489" w:type="pct"/>
                <w:tcBorders>
                  <w:top w:val="outset" w:color="auto" w:sz="4" w:space="0"/>
                  <w:left w:val="outset" w:color="auto" w:sz="4" w:space="0"/>
                  <w:bottom w:val="outset" w:color="auto" w:sz="4" w:space="0"/>
                  <w:right w:val="outset" w:color="auto" w:sz="4" w:space="0"/>
                </w:tcBorders>
              </w:tcPr>
              <w:p>
                <w:pPr>
                  <w:jc w:val="right"/>
                </w:pPr>
                <w:r>
                  <w:t>4,416,344.43</w:t>
                </w:r>
              </w:p>
            </w:tc>
            <w:tc>
              <w:tcPr>
                <w:tcW w:w="1484" w:type="pct"/>
                <w:tcBorders>
                  <w:top w:val="outset" w:color="auto" w:sz="4" w:space="0"/>
                  <w:left w:val="outset" w:color="auto" w:sz="4" w:space="0"/>
                  <w:bottom w:val="outset" w:color="auto" w:sz="4" w:space="0"/>
                  <w:right w:val="outset" w:color="auto" w:sz="4" w:space="0"/>
                </w:tcBorders>
              </w:tcPr>
              <w:p>
                <w:pPr>
                  <w:jc w:val="right"/>
                </w:pPr>
                <w:r>
                  <w:t>5,376,315.92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支付其他与经营活动有关的现金</w:t>
                </w:r>
              </w:p>
            </w:tc>
            <w:tc>
              <w:tcPr>
                <w:tcW w:w="1489" w:type="pct"/>
                <w:tcBorders>
                  <w:top w:val="outset" w:color="auto" w:sz="4" w:space="0"/>
                  <w:left w:val="outset" w:color="auto" w:sz="4" w:space="0"/>
                  <w:bottom w:val="outset" w:color="auto" w:sz="4" w:space="0"/>
                  <w:right w:val="outset" w:color="auto" w:sz="4" w:space="0"/>
                </w:tcBorders>
              </w:tcPr>
              <w:p>
                <w:pPr>
                  <w:jc w:val="right"/>
                </w:pPr>
                <w:r>
                  <w:t>42,607,800.02</w:t>
                </w:r>
              </w:p>
            </w:tc>
            <w:tc>
              <w:tcPr>
                <w:tcW w:w="1484" w:type="pct"/>
                <w:tcBorders>
                  <w:top w:val="outset" w:color="auto" w:sz="4" w:space="0"/>
                  <w:left w:val="outset" w:color="auto" w:sz="4" w:space="0"/>
                  <w:bottom w:val="outset" w:color="auto" w:sz="4" w:space="0"/>
                  <w:right w:val="outset" w:color="auto" w:sz="4" w:space="0"/>
                </w:tcBorders>
              </w:tcPr>
              <w:p>
                <w:pPr>
                  <w:jc w:val="right"/>
                </w:pPr>
                <w:r>
                  <w:t>49,033,197.02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经营活动现金流出小计</w:t>
                </w:r>
              </w:p>
            </w:tc>
            <w:tc>
              <w:tcPr>
                <w:tcW w:w="1489" w:type="pct"/>
                <w:tcBorders>
                  <w:top w:val="outset" w:color="auto" w:sz="4" w:space="0"/>
                  <w:left w:val="outset" w:color="auto" w:sz="4" w:space="0"/>
                  <w:bottom w:val="outset" w:color="auto" w:sz="4" w:space="0"/>
                  <w:right w:val="outset" w:color="auto" w:sz="4" w:space="0"/>
                </w:tcBorders>
              </w:tcPr>
              <w:p>
                <w:pPr>
                  <w:jc w:val="right"/>
                </w:pPr>
                <w:r>
                  <w:t>544,643,938.53</w:t>
                </w:r>
              </w:p>
            </w:tc>
            <w:tc>
              <w:tcPr>
                <w:tcW w:w="1484" w:type="pct"/>
                <w:tcBorders>
                  <w:top w:val="outset" w:color="auto" w:sz="4" w:space="0"/>
                  <w:left w:val="outset" w:color="auto" w:sz="4" w:space="0"/>
                  <w:bottom w:val="outset" w:color="auto" w:sz="4" w:space="0"/>
                  <w:right w:val="outset" w:color="auto" w:sz="4" w:space="0"/>
                </w:tcBorders>
              </w:tcPr>
              <w:p>
                <w:pPr>
                  <w:jc w:val="right"/>
                </w:pPr>
                <w:r>
                  <w:t>467,550,539.91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经营活动产生的现金流量净额</w:t>
                </w:r>
              </w:p>
            </w:tc>
            <w:tc>
              <w:tcPr>
                <w:tcW w:w="1489" w:type="pct"/>
                <w:tcBorders>
                  <w:top w:val="outset" w:color="auto" w:sz="4" w:space="0"/>
                  <w:left w:val="outset" w:color="auto" w:sz="4" w:space="0"/>
                  <w:bottom w:val="outset" w:color="auto" w:sz="4" w:space="0"/>
                  <w:right w:val="outset" w:color="auto" w:sz="4" w:space="0"/>
                </w:tcBorders>
              </w:tcPr>
              <w:p>
                <w:pPr>
                  <w:jc w:val="right"/>
                </w:pPr>
                <w:r>
                  <w:t>-120,431,174.85</w:t>
                </w:r>
              </w:p>
            </w:tc>
            <w:tc>
              <w:tcPr>
                <w:tcW w:w="1484" w:type="pct"/>
                <w:tcBorders>
                  <w:top w:val="outset" w:color="auto" w:sz="4" w:space="0"/>
                  <w:left w:val="outset" w:color="auto" w:sz="4" w:space="0"/>
                  <w:bottom w:val="outset" w:color="auto" w:sz="4" w:space="0"/>
                  <w:right w:val="outset" w:color="auto" w:sz="4" w:space="0"/>
                </w:tcBorders>
              </w:tcPr>
              <w:p>
                <w:pPr>
                  <w:jc w:val="right"/>
                </w:pPr>
                <w:r>
                  <w:t>-53,021,055.08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052b9f5556a4e998e578526ca19d937"/>
                <w:id w:val="-1891183595"/>
              </w:sdtPr>
              <w:sdtContent>
                <w:tc>
                  <w:tcPr>
                    <w:tcW w:w="5000" w:type="pct"/>
                    <w:gridSpan w:val="3"/>
                    <w:tcBorders>
                      <w:top w:val="outset" w:color="auto" w:sz="4" w:space="0"/>
                      <w:left w:val="outset" w:color="auto" w:sz="4" w:space="0"/>
                      <w:bottom w:val="outset" w:color="auto" w:sz="4" w:space="0"/>
                      <w:right w:val="outset" w:color="auto" w:sz="4" w:space="0"/>
                    </w:tcBorders>
                  </w:tcPr>
                  <w:p>
                    <w:pPr>
                      <w:rPr>
                        <w:color w:val="008000"/>
                      </w:rPr>
                    </w:pPr>
                    <w:r>
                      <w:rPr>
                        <w:rFonts w:hint="eastAsia"/>
                        <w:b/>
                        <w:bCs/>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收回投资收到的现金</w:t>
                </w:r>
              </w:p>
            </w:tc>
            <w:tc>
              <w:tcPr>
                <w:tcW w:w="1489" w:type="pct"/>
                <w:tcBorders>
                  <w:top w:val="outset" w:color="auto" w:sz="4" w:space="0"/>
                  <w:left w:val="outset" w:color="auto" w:sz="4" w:space="0"/>
                  <w:bottom w:val="outset" w:color="auto" w:sz="4" w:space="0"/>
                  <w:right w:val="outset" w:color="auto" w:sz="4" w:space="0"/>
                </w:tcBorders>
              </w:tcPr>
              <w:p>
                <w:pPr>
                  <w:jc w:val="right"/>
                </w:pPr>
              </w:p>
            </w:tc>
            <w:tc>
              <w:tcPr>
                <w:tcW w:w="1484" w:type="pct"/>
                <w:tcBorders>
                  <w:top w:val="outset" w:color="auto" w:sz="4" w:space="0"/>
                  <w:left w:val="outset" w:color="auto" w:sz="4" w:space="0"/>
                  <w:bottom w:val="outset" w:color="auto" w:sz="4" w:space="0"/>
                  <w:right w:val="outset" w:color="auto" w:sz="4" w:space="0"/>
                </w:tcBorders>
              </w:tcPr>
              <w:p>
                <w:pPr>
                  <w:jc w:val="right"/>
                </w:pPr>
                <w:r>
                  <w:t>70,107,835.62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取得投资收益收到的现金</w:t>
                </w:r>
              </w:p>
            </w:tc>
            <w:tc>
              <w:tcPr>
                <w:tcW w:w="1489" w:type="pct"/>
                <w:tcBorders>
                  <w:top w:val="outset" w:color="auto" w:sz="4" w:space="0"/>
                  <w:left w:val="outset" w:color="auto" w:sz="4" w:space="0"/>
                  <w:bottom w:val="outset" w:color="auto" w:sz="4" w:space="0"/>
                  <w:right w:val="outset" w:color="auto" w:sz="4" w:space="0"/>
                </w:tcBorders>
              </w:tcPr>
              <w:p>
                <w:pPr>
                  <w:jc w:val="right"/>
                </w:pP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处置固定资产、无形资产和其他长期资产收回的现金净额</w:t>
                </w:r>
              </w:p>
            </w:tc>
            <w:tc>
              <w:tcPr>
                <w:tcW w:w="1489" w:type="pct"/>
                <w:tcBorders>
                  <w:top w:val="outset" w:color="auto" w:sz="4" w:space="0"/>
                  <w:left w:val="outset" w:color="auto" w:sz="4" w:space="0"/>
                  <w:bottom w:val="outset" w:color="auto" w:sz="4" w:space="0"/>
                  <w:right w:val="outset" w:color="auto" w:sz="4" w:space="0"/>
                </w:tcBorders>
              </w:tcPr>
              <w:p>
                <w:pPr>
                  <w:jc w:val="right"/>
                </w:pPr>
                <w:r>
                  <w:t>42,600.00</w:t>
                </w: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处置子公司及其他营业单位收到的现金净额</w:t>
                </w:r>
              </w:p>
            </w:tc>
            <w:tc>
              <w:tcPr>
                <w:tcW w:w="1489" w:type="pct"/>
                <w:tcBorders>
                  <w:top w:val="outset" w:color="auto" w:sz="4" w:space="0"/>
                  <w:left w:val="outset" w:color="auto" w:sz="4" w:space="0"/>
                  <w:bottom w:val="outset" w:color="auto" w:sz="4" w:space="0"/>
                  <w:right w:val="outset" w:color="auto" w:sz="4" w:space="0"/>
                </w:tcBorders>
              </w:tcPr>
              <w:p>
                <w:pPr>
                  <w:jc w:val="right"/>
                </w:pP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收到其他与投资活动有关的现金</w:t>
                </w:r>
              </w:p>
            </w:tc>
            <w:tc>
              <w:tcPr>
                <w:tcW w:w="1489" w:type="pct"/>
                <w:tcBorders>
                  <w:top w:val="outset" w:color="auto" w:sz="4" w:space="0"/>
                  <w:left w:val="outset" w:color="auto" w:sz="4" w:space="0"/>
                  <w:bottom w:val="outset" w:color="auto" w:sz="4" w:space="0"/>
                  <w:right w:val="outset" w:color="auto" w:sz="4" w:space="0"/>
                </w:tcBorders>
              </w:tcPr>
              <w:p>
                <w:pPr>
                  <w:jc w:val="right"/>
                </w:pPr>
                <w:r>
                  <w:t>10,068,683.87</w:t>
                </w: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投资活动现金流入小计</w:t>
                </w:r>
              </w:p>
            </w:tc>
            <w:tc>
              <w:tcPr>
                <w:tcW w:w="1489" w:type="pct"/>
                <w:tcBorders>
                  <w:top w:val="outset" w:color="auto" w:sz="4" w:space="0"/>
                  <w:left w:val="outset" w:color="auto" w:sz="4" w:space="0"/>
                  <w:bottom w:val="outset" w:color="auto" w:sz="4" w:space="0"/>
                  <w:right w:val="outset" w:color="auto" w:sz="4" w:space="0"/>
                </w:tcBorders>
              </w:tcPr>
              <w:p>
                <w:pPr>
                  <w:jc w:val="right"/>
                </w:pPr>
                <w:r>
                  <w:t>10,111,283.87</w:t>
                </w:r>
              </w:p>
            </w:tc>
            <w:tc>
              <w:tcPr>
                <w:tcW w:w="1484" w:type="pct"/>
                <w:tcBorders>
                  <w:top w:val="outset" w:color="auto" w:sz="4" w:space="0"/>
                  <w:left w:val="outset" w:color="auto" w:sz="4" w:space="0"/>
                  <w:bottom w:val="outset" w:color="auto" w:sz="4" w:space="0"/>
                  <w:right w:val="outset" w:color="auto" w:sz="4" w:space="0"/>
                </w:tcBorders>
              </w:tcPr>
              <w:p>
                <w:pPr>
                  <w:jc w:val="right"/>
                </w:pPr>
                <w:r>
                  <w:t>70,107,835.62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购建固定资产、无形资产和其他长期资产支付的现金</w:t>
                </w:r>
              </w:p>
            </w:tc>
            <w:tc>
              <w:tcPr>
                <w:tcW w:w="1489" w:type="pct"/>
                <w:tcBorders>
                  <w:top w:val="outset" w:color="auto" w:sz="4" w:space="0"/>
                  <w:left w:val="outset" w:color="auto" w:sz="4" w:space="0"/>
                  <w:bottom w:val="outset" w:color="auto" w:sz="4" w:space="0"/>
                  <w:right w:val="outset" w:color="auto" w:sz="4" w:space="0"/>
                </w:tcBorders>
              </w:tcPr>
              <w:p>
                <w:pPr>
                  <w:jc w:val="right"/>
                </w:pPr>
                <w:r>
                  <w:t>80,751,992.89</w:t>
                </w:r>
              </w:p>
            </w:tc>
            <w:tc>
              <w:tcPr>
                <w:tcW w:w="1484" w:type="pct"/>
                <w:tcBorders>
                  <w:top w:val="outset" w:color="auto" w:sz="4" w:space="0"/>
                  <w:left w:val="outset" w:color="auto" w:sz="4" w:space="0"/>
                  <w:bottom w:val="outset" w:color="auto" w:sz="4" w:space="0"/>
                  <w:right w:val="outset" w:color="auto" w:sz="4" w:space="0"/>
                </w:tcBorders>
              </w:tcPr>
              <w:p>
                <w:pPr>
                  <w:jc w:val="right"/>
                </w:pPr>
                <w:r>
                  <w:t>96,318,633.39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投资支付的现金</w:t>
                </w:r>
              </w:p>
            </w:tc>
            <w:tc>
              <w:tcPr>
                <w:tcW w:w="1489" w:type="pct"/>
                <w:tcBorders>
                  <w:top w:val="outset" w:color="auto" w:sz="4" w:space="0"/>
                  <w:left w:val="outset" w:color="auto" w:sz="4" w:space="0"/>
                  <w:bottom w:val="outset" w:color="auto" w:sz="4" w:space="0"/>
                  <w:right w:val="outset" w:color="auto" w:sz="4" w:space="0"/>
                </w:tcBorders>
              </w:tcPr>
              <w:p>
                <w:pPr>
                  <w:jc w:val="right"/>
                </w:pPr>
                <w:r>
                  <w:t>559,816,869.00</w:t>
                </w:r>
              </w:p>
            </w:tc>
            <w:tc>
              <w:tcPr>
                <w:tcW w:w="1484" w:type="pct"/>
                <w:tcBorders>
                  <w:top w:val="outset" w:color="auto" w:sz="4" w:space="0"/>
                  <w:left w:val="outset" w:color="auto" w:sz="4" w:space="0"/>
                  <w:bottom w:val="outset" w:color="auto" w:sz="4" w:space="0"/>
                  <w:right w:val="outset" w:color="auto" w:sz="4" w:space="0"/>
                </w:tcBorders>
              </w:tcPr>
              <w:p>
                <w:pPr>
                  <w:jc w:val="right"/>
                </w:pPr>
                <w:r>
                  <w:t>40,000,000.00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取得子公司及其他营业单位支付的现金净额</w:t>
                </w:r>
              </w:p>
            </w:tc>
            <w:tc>
              <w:tcPr>
                <w:tcW w:w="1489" w:type="pct"/>
                <w:tcBorders>
                  <w:top w:val="outset" w:color="auto" w:sz="4" w:space="0"/>
                  <w:left w:val="outset" w:color="auto" w:sz="4" w:space="0"/>
                  <w:bottom w:val="outset" w:color="auto" w:sz="4" w:space="0"/>
                  <w:right w:val="outset" w:color="auto" w:sz="4" w:space="0"/>
                </w:tcBorders>
              </w:tcPr>
              <w:p>
                <w:pPr>
                  <w:jc w:val="right"/>
                </w:pPr>
                <w:r>
                  <w:t>8,000,000.00</w:t>
                </w: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支付其他与投资活动有关的现金</w:t>
                </w:r>
              </w:p>
            </w:tc>
            <w:tc>
              <w:tcPr>
                <w:tcW w:w="1489" w:type="pct"/>
                <w:tcBorders>
                  <w:top w:val="outset" w:color="auto" w:sz="4" w:space="0"/>
                  <w:left w:val="outset" w:color="auto" w:sz="4" w:space="0"/>
                  <w:bottom w:val="outset" w:color="auto" w:sz="4" w:space="0"/>
                  <w:right w:val="outset" w:color="auto" w:sz="4" w:space="0"/>
                </w:tcBorders>
              </w:tcPr>
              <w:p>
                <w:pPr>
                  <w:jc w:val="right"/>
                </w:pPr>
              </w:p>
            </w:tc>
            <w:tc>
              <w:tcPr>
                <w:tcW w:w="1484" w:type="pct"/>
                <w:tcBorders>
                  <w:top w:val="outset" w:color="auto" w:sz="4" w:space="0"/>
                  <w:left w:val="outset" w:color="auto" w:sz="4" w:space="0"/>
                  <w:bottom w:val="outset" w:color="auto" w:sz="4" w:space="0"/>
                  <w:right w:val="outset" w:color="auto" w:sz="4" w:space="0"/>
                </w:tcBorders>
              </w:tcPr>
              <w:p>
                <w:pPr>
                  <w:jc w:val="right"/>
                </w:pPr>
                <w:r>
                  <w:t>6,000,000.00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027"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投资活动现金流出小计</w:t>
                </w:r>
              </w:p>
            </w:tc>
            <w:tc>
              <w:tcPr>
                <w:tcW w:w="1489" w:type="pct"/>
                <w:tcBorders>
                  <w:top w:val="outset" w:color="auto" w:sz="4" w:space="0"/>
                  <w:left w:val="outset" w:color="auto" w:sz="4" w:space="0"/>
                  <w:bottom w:val="outset" w:color="auto" w:sz="4" w:space="0"/>
                  <w:right w:val="outset" w:color="auto" w:sz="4" w:space="0"/>
                </w:tcBorders>
              </w:tcPr>
              <w:p>
                <w:pPr>
                  <w:jc w:val="right"/>
                </w:pPr>
                <w:r>
                  <w:t>648,568,861.89</w:t>
                </w:r>
              </w:p>
            </w:tc>
            <w:tc>
              <w:tcPr>
                <w:tcW w:w="1484" w:type="pct"/>
                <w:tcBorders>
                  <w:top w:val="outset" w:color="auto" w:sz="4" w:space="0"/>
                  <w:left w:val="outset" w:color="auto" w:sz="4" w:space="0"/>
                  <w:bottom w:val="outset" w:color="auto" w:sz="4" w:space="0"/>
                  <w:right w:val="outset" w:color="auto" w:sz="4" w:space="0"/>
                </w:tcBorders>
              </w:tcPr>
              <w:p>
                <w:pPr>
                  <w:jc w:val="right"/>
                </w:pPr>
                <w:r>
                  <w:t>142,318,633.39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2027" w:type="pct"/>
                <w:tcBorders>
                  <w:top w:val="outset" w:color="auto" w:sz="4" w:space="0"/>
                  <w:left w:val="outset" w:color="auto" w:sz="4" w:space="0"/>
                  <w:bottom w:val="outset" w:color="auto" w:sz="4" w:space="0"/>
                  <w:right w:val="outset" w:color="auto" w:sz="4" w:space="0"/>
                </w:tcBorders>
              </w:tcPr>
              <w:p>
                <w:pPr>
                  <w:ind w:firstLine="630" w:firstLineChars="300"/>
                </w:pPr>
                <w:r>
                  <w:rPr>
                    <w:rFonts w:hint="eastAsia"/>
                  </w:rPr>
                  <w:t>投资活动产生的现金流量净额</w:t>
                </w:r>
              </w:p>
            </w:tc>
            <w:tc>
              <w:tcPr>
                <w:tcW w:w="1489" w:type="pct"/>
                <w:tcBorders>
                  <w:top w:val="outset" w:color="auto" w:sz="4" w:space="0"/>
                  <w:left w:val="outset" w:color="auto" w:sz="4" w:space="0"/>
                  <w:bottom w:val="outset" w:color="auto" w:sz="4" w:space="0"/>
                  <w:right w:val="outset" w:color="auto" w:sz="4" w:space="0"/>
                </w:tcBorders>
              </w:tcPr>
              <w:p>
                <w:pPr>
                  <w:jc w:val="right"/>
                </w:pPr>
                <w:r>
                  <w:t>-638,457,578.02</w:t>
                </w:r>
              </w:p>
            </w:tc>
            <w:tc>
              <w:tcPr>
                <w:tcW w:w="1484" w:type="pct"/>
                <w:tcBorders>
                  <w:top w:val="outset" w:color="auto" w:sz="4" w:space="0"/>
                  <w:left w:val="outset" w:color="auto" w:sz="4" w:space="0"/>
                  <w:bottom w:val="outset" w:color="auto" w:sz="4" w:space="0"/>
                  <w:right w:val="outset" w:color="auto" w:sz="4" w:space="0"/>
                </w:tcBorders>
              </w:tcPr>
              <w:p>
                <w:pPr>
                  <w:jc w:val="right"/>
                </w:pPr>
                <w:r>
                  <w:t>-72,210,797.77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9d8f39608424c95a57d0d779d0f1c05"/>
                <w:id w:val="-1810547202"/>
              </w:sdtPr>
              <w:sdtContent>
                <w:tc>
                  <w:tcPr>
                    <w:tcW w:w="5000" w:type="pct"/>
                    <w:gridSpan w:val="3"/>
                    <w:tcBorders>
                      <w:top w:val="outset" w:color="auto" w:sz="4" w:space="0"/>
                      <w:left w:val="outset" w:color="auto" w:sz="4" w:space="0"/>
                      <w:bottom w:val="outset" w:color="auto" w:sz="4" w:space="0"/>
                      <w:right w:val="outset" w:color="auto" w:sz="4" w:space="0"/>
                    </w:tcBorders>
                  </w:tcPr>
                  <w:p>
                    <w:pPr>
                      <w:rPr>
                        <w:color w:val="008000"/>
                      </w:rPr>
                    </w:pPr>
                    <w:r>
                      <w:rPr>
                        <w:rFonts w:hint="eastAsia"/>
                        <w:b/>
                        <w:bCs/>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吸收投资收到的现金</w:t>
                </w:r>
              </w:p>
            </w:tc>
            <w:tc>
              <w:tcPr>
                <w:tcW w:w="1489" w:type="pct"/>
                <w:tcBorders>
                  <w:top w:val="outset" w:color="auto" w:sz="4" w:space="0"/>
                  <w:left w:val="outset" w:color="auto" w:sz="4" w:space="0"/>
                  <w:bottom w:val="outset" w:color="auto" w:sz="4" w:space="0"/>
                  <w:right w:val="outset" w:color="auto" w:sz="4" w:space="0"/>
                </w:tcBorders>
              </w:tcPr>
              <w:p>
                <w:pPr>
                  <w:jc w:val="right"/>
                </w:pP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取得借款收到的现金</w:t>
                </w:r>
              </w:p>
            </w:tc>
            <w:tc>
              <w:tcPr>
                <w:tcW w:w="1489" w:type="pct"/>
                <w:tcBorders>
                  <w:top w:val="outset" w:color="auto" w:sz="4" w:space="0"/>
                  <w:left w:val="outset" w:color="auto" w:sz="4" w:space="0"/>
                  <w:bottom w:val="outset" w:color="auto" w:sz="4" w:space="0"/>
                  <w:right w:val="outset" w:color="auto" w:sz="4" w:space="0"/>
                </w:tcBorders>
              </w:tcPr>
              <w:p>
                <w:pPr>
                  <w:jc w:val="right"/>
                </w:pPr>
                <w:r>
                  <w:t>565,663,070.60</w:t>
                </w:r>
              </w:p>
            </w:tc>
            <w:tc>
              <w:tcPr>
                <w:tcW w:w="1484" w:type="pct"/>
                <w:tcBorders>
                  <w:top w:val="outset" w:color="auto" w:sz="4" w:space="0"/>
                  <w:left w:val="outset" w:color="auto" w:sz="4" w:space="0"/>
                  <w:bottom w:val="outset" w:color="auto" w:sz="4" w:space="0"/>
                  <w:right w:val="outset" w:color="auto" w:sz="4" w:space="0"/>
                </w:tcBorders>
              </w:tcPr>
              <w:p>
                <w:pPr>
                  <w:jc w:val="right"/>
                </w:pPr>
                <w:r>
                  <w:t>176,210,425.50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收到其他与筹资活动有关的现金</w:t>
                </w:r>
              </w:p>
            </w:tc>
            <w:tc>
              <w:tcPr>
                <w:tcW w:w="1489" w:type="pct"/>
                <w:tcBorders>
                  <w:top w:val="outset" w:color="auto" w:sz="4" w:space="0"/>
                  <w:left w:val="outset" w:color="auto" w:sz="4" w:space="0"/>
                  <w:bottom w:val="outset" w:color="auto" w:sz="4" w:space="0"/>
                  <w:right w:val="outset" w:color="auto" w:sz="4" w:space="0"/>
                </w:tcBorders>
              </w:tcPr>
              <w:p>
                <w:pPr>
                  <w:jc w:val="right"/>
                </w:pPr>
                <w:r>
                  <w:t>21,676,806.58</w:t>
                </w: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筹资活动现金流入小计</w:t>
                </w:r>
              </w:p>
            </w:tc>
            <w:tc>
              <w:tcPr>
                <w:tcW w:w="1489" w:type="pct"/>
                <w:tcBorders>
                  <w:top w:val="outset" w:color="auto" w:sz="4" w:space="0"/>
                  <w:left w:val="outset" w:color="auto" w:sz="4" w:space="0"/>
                  <w:bottom w:val="outset" w:color="auto" w:sz="4" w:space="0"/>
                  <w:right w:val="outset" w:color="auto" w:sz="4" w:space="0"/>
                </w:tcBorders>
              </w:tcPr>
              <w:p>
                <w:pPr>
                  <w:jc w:val="right"/>
                </w:pPr>
                <w:r>
                  <w:t>587,339,877.18</w:t>
                </w:r>
              </w:p>
            </w:tc>
            <w:tc>
              <w:tcPr>
                <w:tcW w:w="1484" w:type="pct"/>
                <w:tcBorders>
                  <w:top w:val="outset" w:color="auto" w:sz="4" w:space="0"/>
                  <w:left w:val="outset" w:color="auto" w:sz="4" w:space="0"/>
                  <w:bottom w:val="outset" w:color="auto" w:sz="4" w:space="0"/>
                  <w:right w:val="outset" w:color="auto" w:sz="4" w:space="0"/>
                </w:tcBorders>
              </w:tcPr>
              <w:p>
                <w:pPr>
                  <w:tabs>
                    <w:tab w:val="center" w:pos="989"/>
                    <w:tab w:val="right" w:pos="1979"/>
                  </w:tabs>
                  <w:jc w:val="right"/>
                </w:pPr>
                <w:r>
                  <w:t>176,210,425.50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偿还债务支付的现金</w:t>
                </w:r>
              </w:p>
            </w:tc>
            <w:tc>
              <w:tcPr>
                <w:tcW w:w="1489" w:type="pct"/>
                <w:tcBorders>
                  <w:top w:val="outset" w:color="auto" w:sz="4" w:space="0"/>
                  <w:left w:val="outset" w:color="auto" w:sz="4" w:space="0"/>
                  <w:bottom w:val="outset" w:color="auto" w:sz="4" w:space="0"/>
                  <w:right w:val="outset" w:color="auto" w:sz="4" w:space="0"/>
                </w:tcBorders>
              </w:tcPr>
              <w:p>
                <w:pPr>
                  <w:jc w:val="right"/>
                </w:pPr>
                <w:r>
                  <w:t>154,185,930.85</w:t>
                </w: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分配股利、利润或偿付利息支付的现金</w:t>
                </w:r>
              </w:p>
            </w:tc>
            <w:tc>
              <w:tcPr>
                <w:tcW w:w="1489" w:type="pct"/>
                <w:tcBorders>
                  <w:top w:val="outset" w:color="auto" w:sz="4" w:space="0"/>
                  <w:left w:val="outset" w:color="auto" w:sz="4" w:space="0"/>
                  <w:bottom w:val="outset" w:color="auto" w:sz="4" w:space="0"/>
                  <w:right w:val="outset" w:color="auto" w:sz="4" w:space="0"/>
                </w:tcBorders>
              </w:tcPr>
              <w:p>
                <w:pPr>
                  <w:jc w:val="right"/>
                </w:pPr>
                <w:r>
                  <w:t>6,810,458.86</w:t>
                </w:r>
              </w:p>
            </w:tc>
            <w:tc>
              <w:tcPr>
                <w:tcW w:w="1484" w:type="pct"/>
                <w:tcBorders>
                  <w:top w:val="outset" w:color="auto" w:sz="4" w:space="0"/>
                  <w:left w:val="outset" w:color="auto" w:sz="4" w:space="0"/>
                  <w:bottom w:val="outset" w:color="auto" w:sz="4" w:space="0"/>
                  <w:right w:val="outset" w:color="auto" w:sz="4" w:space="0"/>
                </w:tcBorders>
              </w:tcPr>
              <w:p>
                <w:pPr>
                  <w:jc w:val="right"/>
                </w:pPr>
                <w:r>
                  <w:t>1,974,676.95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支付其他与筹资活动有关的现金</w:t>
                </w:r>
              </w:p>
            </w:tc>
            <w:tc>
              <w:tcPr>
                <w:tcW w:w="1489" w:type="pct"/>
                <w:tcBorders>
                  <w:top w:val="outset" w:color="auto" w:sz="4" w:space="0"/>
                  <w:left w:val="outset" w:color="auto" w:sz="4" w:space="0"/>
                  <w:bottom w:val="outset" w:color="auto" w:sz="4" w:space="0"/>
                  <w:right w:val="outset" w:color="auto" w:sz="4" w:space="0"/>
                </w:tcBorders>
              </w:tcPr>
              <w:p>
                <w:pPr>
                  <w:jc w:val="right"/>
                </w:pPr>
                <w:r>
                  <w:t>2,502,203.77</w:t>
                </w:r>
              </w:p>
            </w:tc>
            <w:tc>
              <w:tcPr>
                <w:tcW w:w="1484" w:type="pct"/>
                <w:tcBorders>
                  <w:top w:val="outset" w:color="auto" w:sz="4" w:space="0"/>
                  <w:left w:val="outset" w:color="auto" w:sz="4" w:space="0"/>
                  <w:bottom w:val="outset" w:color="auto" w:sz="4" w:space="0"/>
                  <w:right w:val="outset"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pPr>
                <w:r>
                  <w:rPr>
                    <w:rFonts w:hint="eastAsia"/>
                  </w:rPr>
                  <w:t>筹资活动现金流出小计</w:t>
                </w:r>
              </w:p>
            </w:tc>
            <w:tc>
              <w:tcPr>
                <w:tcW w:w="1489" w:type="pct"/>
                <w:tcBorders>
                  <w:top w:val="outset" w:color="auto" w:sz="4" w:space="0"/>
                  <w:left w:val="outset" w:color="auto" w:sz="4" w:space="0"/>
                  <w:bottom w:val="outset" w:color="auto" w:sz="4" w:space="0"/>
                  <w:right w:val="outset" w:color="auto" w:sz="4" w:space="0"/>
                </w:tcBorders>
              </w:tcPr>
              <w:p>
                <w:pPr>
                  <w:jc w:val="right"/>
                </w:pPr>
                <w:r>
                  <w:t>163,498,593.48</w:t>
                </w:r>
              </w:p>
            </w:tc>
            <w:tc>
              <w:tcPr>
                <w:tcW w:w="1484" w:type="pct"/>
                <w:tcBorders>
                  <w:top w:val="outset" w:color="auto" w:sz="4" w:space="0"/>
                  <w:left w:val="outset" w:color="auto" w:sz="4" w:space="0"/>
                  <w:bottom w:val="outset" w:color="auto" w:sz="4" w:space="0"/>
                  <w:right w:val="outset" w:color="auto" w:sz="4" w:space="0"/>
                </w:tcBorders>
              </w:tcPr>
              <w:p>
                <w:pPr>
                  <w:jc w:val="right"/>
                </w:pPr>
                <w:r>
                  <w:t>1,974,676.95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630" w:firstLineChars="300"/>
                </w:pPr>
                <w:r>
                  <w:rPr>
                    <w:rFonts w:hint="eastAsia"/>
                  </w:rPr>
                  <w:t>筹资活动产生的现金流量净额</w:t>
                </w:r>
              </w:p>
            </w:tc>
            <w:tc>
              <w:tcPr>
                <w:tcW w:w="1489" w:type="pct"/>
                <w:tcBorders>
                  <w:top w:val="outset" w:color="auto" w:sz="4" w:space="0"/>
                  <w:left w:val="outset" w:color="auto" w:sz="4" w:space="0"/>
                  <w:bottom w:val="outset" w:color="auto" w:sz="4" w:space="0"/>
                  <w:right w:val="outset" w:color="auto" w:sz="4" w:space="0"/>
                </w:tcBorders>
              </w:tcPr>
              <w:p>
                <w:pPr>
                  <w:jc w:val="right"/>
                </w:pPr>
                <w:r>
                  <w:t>423,841,283.70</w:t>
                </w:r>
              </w:p>
            </w:tc>
            <w:tc>
              <w:tcPr>
                <w:tcW w:w="1484" w:type="pct"/>
                <w:tcBorders>
                  <w:top w:val="outset" w:color="auto" w:sz="4" w:space="0"/>
                  <w:left w:val="outset" w:color="auto" w:sz="4" w:space="0"/>
                  <w:bottom w:val="outset" w:color="auto" w:sz="4" w:space="0"/>
                  <w:right w:val="outset" w:color="auto" w:sz="4" w:space="0"/>
                </w:tcBorders>
              </w:tcPr>
              <w:p>
                <w:pPr>
                  <w:jc w:val="right"/>
                </w:pPr>
                <w:r>
                  <w:t>174,235,748.55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r>
                  <w:rPr>
                    <w:rFonts w:hint="eastAsia"/>
                    <w:b/>
                    <w:bCs/>
                  </w:rPr>
                  <w:t>四、汇率变动对现金及现金等价物的影响</w:t>
                </w:r>
              </w:p>
            </w:tc>
            <w:tc>
              <w:tcPr>
                <w:tcW w:w="1489" w:type="pct"/>
                <w:tcBorders>
                  <w:top w:val="outset" w:color="auto" w:sz="4" w:space="0"/>
                  <w:left w:val="outset" w:color="auto" w:sz="4" w:space="0"/>
                  <w:bottom w:val="outset" w:color="auto" w:sz="4" w:space="0"/>
                  <w:right w:val="outset" w:color="auto" w:sz="4" w:space="0"/>
                </w:tcBorders>
              </w:tcPr>
              <w:p>
                <w:pPr>
                  <w:jc w:val="right"/>
                </w:pPr>
                <w:r>
                  <w:t>878,082.87</w:t>
                </w:r>
              </w:p>
            </w:tc>
            <w:tc>
              <w:tcPr>
                <w:tcW w:w="1484" w:type="pct"/>
                <w:tcBorders>
                  <w:top w:val="outset" w:color="auto" w:sz="4" w:space="0"/>
                  <w:left w:val="outset" w:color="auto" w:sz="4" w:space="0"/>
                  <w:bottom w:val="outset" w:color="auto" w:sz="4" w:space="0"/>
                  <w:right w:val="outset" w:color="auto" w:sz="4" w:space="0"/>
                </w:tcBorders>
              </w:tcPr>
              <w:p>
                <w:pPr>
                  <w:jc w:val="right"/>
                </w:pPr>
                <w:r>
                  <w:t>-33,033.96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r>
                  <w:rPr>
                    <w:rFonts w:hint="eastAsia"/>
                    <w:b/>
                    <w:bCs/>
                  </w:rPr>
                  <w:t>五、现金及现金等价物净增加额</w:t>
                </w:r>
              </w:p>
            </w:tc>
            <w:tc>
              <w:tcPr>
                <w:tcW w:w="1489" w:type="pct"/>
                <w:tcBorders>
                  <w:top w:val="outset" w:color="auto" w:sz="4" w:space="0"/>
                  <w:left w:val="outset" w:color="auto" w:sz="4" w:space="0"/>
                  <w:bottom w:val="outset" w:color="auto" w:sz="4" w:space="0"/>
                  <w:right w:val="outset" w:color="auto" w:sz="4" w:space="0"/>
                </w:tcBorders>
              </w:tcPr>
              <w:p>
                <w:pPr>
                  <w:jc w:val="right"/>
                </w:pPr>
                <w:r>
                  <w:t>-334,169,386.30</w:t>
                </w:r>
              </w:p>
            </w:tc>
            <w:tc>
              <w:tcPr>
                <w:tcW w:w="1484" w:type="pct"/>
                <w:tcBorders>
                  <w:top w:val="outset" w:color="auto" w:sz="4" w:space="0"/>
                  <w:left w:val="outset" w:color="auto" w:sz="4" w:space="0"/>
                  <w:bottom w:val="outset" w:color="auto" w:sz="4" w:space="0"/>
                  <w:right w:val="outset" w:color="auto" w:sz="4" w:space="0"/>
                </w:tcBorders>
              </w:tcPr>
              <w:p>
                <w:pPr>
                  <w:jc w:val="right"/>
                </w:pPr>
                <w:r>
                  <w:t>48,970,861.74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pPr>
                <w:r>
                  <w:rPr>
                    <w:rFonts w:hint="eastAsia"/>
                  </w:rPr>
                  <w:t>加：期初现金及现金等价物余额</w:t>
                </w:r>
              </w:p>
            </w:tc>
            <w:tc>
              <w:tcPr>
                <w:tcW w:w="1489" w:type="pct"/>
                <w:tcBorders>
                  <w:top w:val="outset" w:color="auto" w:sz="4" w:space="0"/>
                  <w:left w:val="outset" w:color="auto" w:sz="4" w:space="0"/>
                  <w:bottom w:val="outset" w:color="auto" w:sz="4" w:space="0"/>
                  <w:right w:val="outset" w:color="auto" w:sz="4" w:space="0"/>
                </w:tcBorders>
              </w:tcPr>
              <w:p>
                <w:pPr>
                  <w:jc w:val="right"/>
                </w:pPr>
                <w:r>
                  <w:t>1,191,040,237.98</w:t>
                </w:r>
              </w:p>
            </w:tc>
            <w:tc>
              <w:tcPr>
                <w:tcW w:w="1484" w:type="pct"/>
                <w:tcBorders>
                  <w:top w:val="outset" w:color="auto" w:sz="4" w:space="0"/>
                  <w:left w:val="outset" w:color="auto" w:sz="4" w:space="0"/>
                  <w:bottom w:val="outset" w:color="auto" w:sz="4" w:space="0"/>
                  <w:right w:val="outset" w:color="auto" w:sz="4" w:space="0"/>
                </w:tcBorders>
              </w:tcPr>
              <w:p>
                <w:pPr>
                  <w:jc w:val="right"/>
                </w:pPr>
                <w:r>
                  <w:t>873,740,754.49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r>
                  <w:rPr>
                    <w:rFonts w:hint="eastAsia"/>
                    <w:b/>
                    <w:bCs/>
                  </w:rPr>
                  <w:t>六、期末现金及现金等价物余额</w:t>
                </w:r>
              </w:p>
            </w:tc>
            <w:tc>
              <w:tcPr>
                <w:tcW w:w="1489" w:type="pct"/>
                <w:tcBorders>
                  <w:top w:val="outset" w:color="auto" w:sz="4" w:space="0"/>
                  <w:left w:val="outset" w:color="auto" w:sz="4" w:space="0"/>
                  <w:bottom w:val="outset" w:color="auto" w:sz="4" w:space="0"/>
                  <w:right w:val="outset" w:color="auto" w:sz="4" w:space="0"/>
                </w:tcBorders>
              </w:tcPr>
              <w:p>
                <w:pPr>
                  <w:jc w:val="right"/>
                </w:pPr>
                <w:r>
                  <w:t>856,870,851.68</w:t>
                </w:r>
              </w:p>
            </w:tc>
            <w:tc>
              <w:tcPr>
                <w:tcW w:w="1484" w:type="pct"/>
                <w:tcBorders>
                  <w:top w:val="outset" w:color="auto" w:sz="4" w:space="0"/>
                  <w:left w:val="outset" w:color="auto" w:sz="4" w:space="0"/>
                  <w:bottom w:val="outset" w:color="auto" w:sz="4" w:space="0"/>
                  <w:right w:val="outset" w:color="auto" w:sz="4" w:space="0"/>
                </w:tcBorders>
              </w:tcPr>
              <w:p>
                <w:pPr>
                  <w:jc w:val="right"/>
                </w:pPr>
                <w:r>
                  <w:t>922,711,616.23</w:t>
                </w:r>
              </w:p>
            </w:tc>
          </w:tr>
        </w:tbl>
        <w:p/>
        <w:p>
          <w:pPr>
            <w:snapToGrid w:val="0"/>
            <w:spacing w:line="240" w:lineRule="atLeast"/>
            <w:ind w:right="-153" w:rightChars="-73"/>
          </w:pPr>
          <w:r>
            <w:t>公司负责人</w:t>
          </w:r>
          <w:r>
            <w:rPr>
              <w:rFonts w:hint="eastAsia"/>
            </w:rPr>
            <w:t>：</w:t>
          </w:r>
          <w:sdt>
            <w:sdtPr>
              <w:rPr>
                <w:rFonts w:hint="eastAsia"/>
              </w:rPr>
              <w:alias w:val="公司负责人姓名"/>
              <w:tag w:val="_GBC_cff7025473074e439beb30d5040ba827"/>
              <w:id w:val="-1734616163"/>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t>主管会计工作负责人</w:t>
          </w:r>
          <w:r>
            <w:rPr>
              <w:rFonts w:hint="eastAsia"/>
            </w:rPr>
            <w:t>：</w:t>
          </w:r>
          <w:sdt>
            <w:sdtPr>
              <w:rPr>
                <w:rFonts w:hint="eastAsia"/>
              </w:rPr>
              <w:alias w:val="主管会计工作负责人姓名"/>
              <w:tag w:val="_GBC_e5209df26b114bc88b41d08dd15a9eb7"/>
              <w:id w:val="-2025623396"/>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李代萍</w:t>
              </w:r>
            </w:sdtContent>
          </w:sdt>
          <w:r>
            <w:t>会计机构负责人</w:t>
          </w:r>
          <w:r>
            <w:rPr>
              <w:rFonts w:hint="eastAsia"/>
            </w:rPr>
            <w:t>：</w:t>
          </w:r>
          <w:sdt>
            <w:sdtPr>
              <w:rPr>
                <w:rFonts w:hint="eastAsia"/>
              </w:rPr>
              <w:alias w:val="会计机构负责人姓名"/>
              <w:tag w:val="_GBC_cefc0eb404154b3eb46f426c2f6f11ea"/>
              <w:id w:val="1759480210"/>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杨万华</w:t>
              </w:r>
            </w:sdtContent>
          </w:sdt>
        </w:p>
      </w:sdtContent>
    </w:sdt>
    <w:bookmarkEnd w:id="36"/>
    <w:p>
      <w:pPr>
        <w:pStyle w:val="3"/>
        <w:numPr>
          <w:ilvl w:val="0"/>
          <w:numId w:val="5"/>
        </w:numPr>
        <w:tabs>
          <w:tab w:val="left" w:pos="360"/>
        </w:tabs>
        <w:ind w:left="0" w:firstLine="0"/>
      </w:pPr>
      <w:r>
        <w:t>2024年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28874101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ind w:firstLine="420" w:firstLineChars="200"/>
      </w:pPr>
      <w:r>
        <w:rPr>
          <w:rFonts w:hint="eastAsia"/>
        </w:rPr>
        <w:t>特此公告</w:t>
      </w:r>
    </w:p>
    <w:p>
      <w:pPr>
        <w:wordWrap w:val="0"/>
        <w:ind w:firstLine="630" w:firstLineChars="300"/>
        <w:jc w:val="right"/>
      </w:pPr>
      <w:bookmarkStart w:id="37" w:name="_Hlk97035543"/>
      <w:sdt>
        <w:sdtPr>
          <w:alias w:val="公司法定中文名称"/>
          <w:tag w:val="_GBC_4346f05022184c31b6c2ee243fa01d58"/>
          <w:id w:val="1290392767"/>
          <w:placeholder>
            <w:docPart w:val="GBC22222222222222222222222222222"/>
          </w:placeholder>
        </w:sdtPr>
        <w:sdtContent>
          <w:r>
            <w:t>重庆望变电气（集团）股份有限公司</w:t>
          </w:r>
        </w:sdtContent>
      </w:sdt>
      <w:r>
        <w:rPr>
          <w:rFonts w:hint="eastAsia"/>
        </w:rPr>
        <w:t>董事会</w:t>
      </w:r>
    </w:p>
    <w:p>
      <w:pPr>
        <w:ind w:firstLine="630" w:firstLineChars="300"/>
        <w:jc w:val="right"/>
      </w:pPr>
      <w:sdt>
        <w:sdtPr>
          <w:alias w:val="报告董事会批准报送日期"/>
          <w:tag w:val="_GBC_486729f2b8f942c7bda3da8a2119eb24"/>
          <w:id w:val="347599341"/>
          <w:placeholder>
            <w:docPart w:val="GBC22222222222222222222222222222"/>
          </w:placeholder>
          <w:date w:fullDate="2024-04-24T00:00:00Z">
            <w:dateFormat w:val="yyyy'年'M'月'd'日'"/>
            <w:lid w:val="zh-CN"/>
            <w:storeMappedDataAs w:val="datetime"/>
            <w:calendar w:val="gregorian"/>
          </w:date>
        </w:sdtPr>
        <w:sdtContent>
          <w:r>
            <w:rPr>
              <w:rFonts w:hint="eastAsia"/>
            </w:rPr>
            <w:t>2024年4月24日</w:t>
          </w:r>
        </w:sdtContent>
      </w:sdt>
    </w:p>
    <w:bookmarkEnd w:id="37"/>
    <w:p>
      <w:pPr>
        <w:ind w:firstLine="420" w:firstLineChars="200"/>
      </w:pPr>
    </w:p>
    <w:sectPr>
      <w:headerReference r:id="rId3" w:type="default"/>
      <w:footerReference r:id="rId4" w:type="default"/>
      <w:pgSz w:w="11906" w:h="16838"/>
      <w:pgMar w:top="1525" w:right="1276"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Narrow">
    <w:altName w:val="Arial Narrow"/>
    <w:panose1 w:val="00000000000000000000"/>
    <w:charset w:val="00"/>
    <w:family w:val="swiss"/>
    <w:pitch w:val="default"/>
    <w:sig w:usb0="00000000" w:usb1="00000000" w:usb2="00000000" w:usb3="00000000" w:csb0="00000001" w:csb1="00000000"/>
  </w:font>
  <w:font w:name="Noto Sans CJK JP Regular">
    <w:altName w:val="微软雅黑"/>
    <w:panose1 w:val="00000000000000000000"/>
    <w:charset w:val="86"/>
    <w:family w:val="swiss"/>
    <w:pitch w:val="default"/>
    <w:sig w:usb0="00000000" w:usb1="00000000" w:usb2="00000016" w:usb3="00000000" w:csb0="002E0107" w:csb1="00000000"/>
  </w:font>
  <w:font w:name="FZLTSK--GBK1-0">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w:t>
    </w:r>
    <w:r>
      <w:rPr>
        <w:b/>
        <w:sz w:val="24"/>
        <w:szCs w:val="24"/>
      </w:rPr>
      <w:fldChar w:fldCharType="begin"/>
    </w:r>
    <w:r>
      <w:rPr>
        <w:b/>
      </w:rPr>
      <w:instrText xml:space="preserve">NUMPAGES</w:instrText>
    </w:r>
    <w:r>
      <w:rPr>
        <w:b/>
        <w:sz w:val="24"/>
        <w:szCs w:val="24"/>
      </w:rPr>
      <w:fldChar w:fldCharType="separate"/>
    </w:r>
    <w:r>
      <w:rPr>
        <w:b/>
      </w:rPr>
      <w:t>18</w:t>
    </w:r>
    <w:r>
      <w:rPr>
        <w:b/>
        <w:sz w:val="24"/>
        <w:szCs w:val="24"/>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8364"/>
        <w:tab w:val="left" w:pos="8505"/>
        <w:tab w:val="clear" w:pos="8306"/>
      </w:tabs>
      <w:ind w:right="21" w:rightChars="10"/>
      <w:rPr>
        <w:b/>
      </w:rPr>
    </w:pPr>
    <w:r>
      <w:rPr>
        <w:rFonts w:hint="eastAsia"/>
        <w:b/>
      </w:rPr>
      <w:t>2024年第一季度报告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lvlText w:val="%1、"/>
      <w:lvlJc w:val="center"/>
      <w:pPr>
        <w:ind w:left="0" w:firstLine="0"/>
      </w:pPr>
      <w:rPr>
        <w:rFonts w:hint="default"/>
        <w:b/>
        <w:i w:val="0"/>
        <w:color w:val="auto"/>
      </w:rPr>
    </w:lvl>
    <w:lvl w:ilvl="1" w:tentative="0">
      <w:start w:val="1"/>
      <w:numFmt w:val="decimal"/>
      <w:lvlText w:val="1.%2 "/>
      <w:lvlJc w:val="left"/>
      <w:pPr>
        <w:ind w:left="0" w:firstLine="0"/>
      </w:pPr>
      <w:rPr>
        <w:rFonts w:hint="eastAsia"/>
        <w:b w:val="0"/>
        <w:i w:val="0"/>
        <w:color w:val="auto"/>
      </w:rPr>
    </w:lvl>
    <w:lvl w:ilvl="2" w:tentative="0">
      <w:start w:val="1"/>
      <w:numFmt w:val="decimal"/>
      <w:suff w:val="nothing"/>
      <w:lvlText w:val="1.%3、"/>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1">
    <w:nsid w:val="368121C2"/>
    <w:multiLevelType w:val="multilevel"/>
    <w:tmpl w:val="368121C2"/>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D757A52"/>
    <w:multiLevelType w:val="multilevel"/>
    <w:tmpl w:val="3D757A52"/>
    <w:lvl w:ilvl="0" w:tentative="0">
      <w:start w:val="1"/>
      <w:numFmt w:val="chineseCountingThousand"/>
      <w:suff w:val="nothing"/>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8CE6D1E"/>
    <w:multiLevelType w:val="multilevel"/>
    <w:tmpl w:val="68CE6D1E"/>
    <w:lvl w:ilvl="0" w:tentative="0">
      <w:start w:val="1"/>
      <w:numFmt w:val="chineseCountingThousand"/>
      <w:lvlText w:val="%1、"/>
      <w:lvlJc w:val="left"/>
      <w:pPr>
        <w:ind w:left="420" w:hanging="420"/>
      </w:pPr>
      <w:rPr>
        <w:rFonts w:hint="default"/>
        <w:b/>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911B86"/>
    <w:multiLevelType w:val="multilevel"/>
    <w:tmpl w:val="7C911B86"/>
    <w:lvl w:ilvl="0" w:tentative="0">
      <w:start w:val="1"/>
      <w:numFmt w:val="chineseCountingThousand"/>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3"/>
  </w:num>
  <w:num w:numId="3">
    <w:abstractNumId w:val="1"/>
  </w:num>
  <w:num w:numId="4">
    <w:abstractNumId w:val="4"/>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zZmRmZDMxMjkwMDE2NTk0ZWQ1ZWYwMzRmYjVhNmUifQ=="/>
    <w:docVar w:name="Disclosure_Version" w:val="true"/>
    <w:docVar w:name="RemovedBindingXPath" w:val="true"/>
  </w:docVars>
  <w:rsids>
    <w:rsidRoot w:val="00BC1299"/>
    <w:rsid w:val="0000195A"/>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1E5"/>
    <w:rsid w:val="00027A59"/>
    <w:rsid w:val="00030F37"/>
    <w:rsid w:val="000310A5"/>
    <w:rsid w:val="00031B18"/>
    <w:rsid w:val="00032EE0"/>
    <w:rsid w:val="00033C0C"/>
    <w:rsid w:val="00034F36"/>
    <w:rsid w:val="0003730C"/>
    <w:rsid w:val="00040054"/>
    <w:rsid w:val="00042C29"/>
    <w:rsid w:val="000459A1"/>
    <w:rsid w:val="0004675B"/>
    <w:rsid w:val="00047CE1"/>
    <w:rsid w:val="000515D2"/>
    <w:rsid w:val="00051D2C"/>
    <w:rsid w:val="00052070"/>
    <w:rsid w:val="00055615"/>
    <w:rsid w:val="00055A9A"/>
    <w:rsid w:val="00056060"/>
    <w:rsid w:val="00056AE1"/>
    <w:rsid w:val="00057BAE"/>
    <w:rsid w:val="00057D4A"/>
    <w:rsid w:val="00060D83"/>
    <w:rsid w:val="00063153"/>
    <w:rsid w:val="000631E6"/>
    <w:rsid w:val="0006502A"/>
    <w:rsid w:val="00070440"/>
    <w:rsid w:val="000722BD"/>
    <w:rsid w:val="0007683A"/>
    <w:rsid w:val="00081155"/>
    <w:rsid w:val="000819F1"/>
    <w:rsid w:val="000837D1"/>
    <w:rsid w:val="00083BDE"/>
    <w:rsid w:val="00084763"/>
    <w:rsid w:val="00084775"/>
    <w:rsid w:val="000876EC"/>
    <w:rsid w:val="000876FF"/>
    <w:rsid w:val="0009072A"/>
    <w:rsid w:val="00091B40"/>
    <w:rsid w:val="00092CDB"/>
    <w:rsid w:val="00093471"/>
    <w:rsid w:val="00094665"/>
    <w:rsid w:val="00095E59"/>
    <w:rsid w:val="00096176"/>
    <w:rsid w:val="00096690"/>
    <w:rsid w:val="00097BE5"/>
    <w:rsid w:val="00097CB1"/>
    <w:rsid w:val="000A0C7C"/>
    <w:rsid w:val="000A297B"/>
    <w:rsid w:val="000A3104"/>
    <w:rsid w:val="000A35B0"/>
    <w:rsid w:val="000A3AFB"/>
    <w:rsid w:val="000A4218"/>
    <w:rsid w:val="000A5CBB"/>
    <w:rsid w:val="000A5F14"/>
    <w:rsid w:val="000A62D2"/>
    <w:rsid w:val="000A71A5"/>
    <w:rsid w:val="000B205D"/>
    <w:rsid w:val="000B2230"/>
    <w:rsid w:val="000B47DF"/>
    <w:rsid w:val="000B5531"/>
    <w:rsid w:val="000B7FE7"/>
    <w:rsid w:val="000C033E"/>
    <w:rsid w:val="000C218E"/>
    <w:rsid w:val="000C263C"/>
    <w:rsid w:val="000C4472"/>
    <w:rsid w:val="000C5A98"/>
    <w:rsid w:val="000C6101"/>
    <w:rsid w:val="000D16C8"/>
    <w:rsid w:val="000D2425"/>
    <w:rsid w:val="000D26E2"/>
    <w:rsid w:val="000D34E8"/>
    <w:rsid w:val="000D3ECB"/>
    <w:rsid w:val="000D44D3"/>
    <w:rsid w:val="000D74FB"/>
    <w:rsid w:val="000D7FDB"/>
    <w:rsid w:val="000E0E7E"/>
    <w:rsid w:val="000E4328"/>
    <w:rsid w:val="000E53DC"/>
    <w:rsid w:val="000E655B"/>
    <w:rsid w:val="000E6D39"/>
    <w:rsid w:val="000E76B0"/>
    <w:rsid w:val="000E7947"/>
    <w:rsid w:val="000E79FC"/>
    <w:rsid w:val="000F04F2"/>
    <w:rsid w:val="000F072B"/>
    <w:rsid w:val="000F089F"/>
    <w:rsid w:val="000F09A6"/>
    <w:rsid w:val="000F0BFD"/>
    <w:rsid w:val="000F0E4C"/>
    <w:rsid w:val="000F2A78"/>
    <w:rsid w:val="000F3885"/>
    <w:rsid w:val="000F51EA"/>
    <w:rsid w:val="000F7526"/>
    <w:rsid w:val="00103E07"/>
    <w:rsid w:val="00105356"/>
    <w:rsid w:val="00105CDB"/>
    <w:rsid w:val="00106240"/>
    <w:rsid w:val="0010626C"/>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2F56"/>
    <w:rsid w:val="0012373F"/>
    <w:rsid w:val="001239D6"/>
    <w:rsid w:val="0012583A"/>
    <w:rsid w:val="00125F24"/>
    <w:rsid w:val="00130777"/>
    <w:rsid w:val="00130D65"/>
    <w:rsid w:val="0013264B"/>
    <w:rsid w:val="00132B45"/>
    <w:rsid w:val="001368E9"/>
    <w:rsid w:val="00137B51"/>
    <w:rsid w:val="00142DBD"/>
    <w:rsid w:val="0014310F"/>
    <w:rsid w:val="00143415"/>
    <w:rsid w:val="00144D01"/>
    <w:rsid w:val="00144D80"/>
    <w:rsid w:val="001468B0"/>
    <w:rsid w:val="00146CC2"/>
    <w:rsid w:val="00146E91"/>
    <w:rsid w:val="001479F6"/>
    <w:rsid w:val="001502C6"/>
    <w:rsid w:val="001506F5"/>
    <w:rsid w:val="00150CB9"/>
    <w:rsid w:val="001533AF"/>
    <w:rsid w:val="00157D86"/>
    <w:rsid w:val="00161225"/>
    <w:rsid w:val="00161298"/>
    <w:rsid w:val="001626E4"/>
    <w:rsid w:val="001653D1"/>
    <w:rsid w:val="00170AAD"/>
    <w:rsid w:val="001710C4"/>
    <w:rsid w:val="00173183"/>
    <w:rsid w:val="00173E27"/>
    <w:rsid w:val="00173EA7"/>
    <w:rsid w:val="00174559"/>
    <w:rsid w:val="00174911"/>
    <w:rsid w:val="00176962"/>
    <w:rsid w:val="001806D5"/>
    <w:rsid w:val="00182356"/>
    <w:rsid w:val="00185611"/>
    <w:rsid w:val="00186744"/>
    <w:rsid w:val="00186E77"/>
    <w:rsid w:val="0019189B"/>
    <w:rsid w:val="001934F4"/>
    <w:rsid w:val="0019376A"/>
    <w:rsid w:val="00193C6B"/>
    <w:rsid w:val="00193E01"/>
    <w:rsid w:val="00194E3C"/>
    <w:rsid w:val="00195E4C"/>
    <w:rsid w:val="0019604A"/>
    <w:rsid w:val="00197A41"/>
    <w:rsid w:val="00197B14"/>
    <w:rsid w:val="00197D91"/>
    <w:rsid w:val="001A0758"/>
    <w:rsid w:val="001A2150"/>
    <w:rsid w:val="001A2EE9"/>
    <w:rsid w:val="001A3EBB"/>
    <w:rsid w:val="001A498F"/>
    <w:rsid w:val="001A79DB"/>
    <w:rsid w:val="001B180E"/>
    <w:rsid w:val="001B2EB0"/>
    <w:rsid w:val="001B3B55"/>
    <w:rsid w:val="001B47DB"/>
    <w:rsid w:val="001B51D7"/>
    <w:rsid w:val="001B52B6"/>
    <w:rsid w:val="001B565A"/>
    <w:rsid w:val="001C0C1E"/>
    <w:rsid w:val="001C0D8B"/>
    <w:rsid w:val="001C4960"/>
    <w:rsid w:val="001C4F33"/>
    <w:rsid w:val="001C524E"/>
    <w:rsid w:val="001C59BE"/>
    <w:rsid w:val="001C60DC"/>
    <w:rsid w:val="001C6614"/>
    <w:rsid w:val="001C762C"/>
    <w:rsid w:val="001C785E"/>
    <w:rsid w:val="001C7DA0"/>
    <w:rsid w:val="001D0568"/>
    <w:rsid w:val="001D3FB1"/>
    <w:rsid w:val="001D67D3"/>
    <w:rsid w:val="001D6CA7"/>
    <w:rsid w:val="001D73AB"/>
    <w:rsid w:val="001E492C"/>
    <w:rsid w:val="001E54DB"/>
    <w:rsid w:val="001E65DC"/>
    <w:rsid w:val="001E6F57"/>
    <w:rsid w:val="001E7D8F"/>
    <w:rsid w:val="001F0139"/>
    <w:rsid w:val="001F5A40"/>
    <w:rsid w:val="001F7801"/>
    <w:rsid w:val="00203AB0"/>
    <w:rsid w:val="00203C70"/>
    <w:rsid w:val="00203E56"/>
    <w:rsid w:val="00204937"/>
    <w:rsid w:val="00205404"/>
    <w:rsid w:val="00205B43"/>
    <w:rsid w:val="002061C2"/>
    <w:rsid w:val="00206C97"/>
    <w:rsid w:val="00206D6B"/>
    <w:rsid w:val="00210366"/>
    <w:rsid w:val="00212F19"/>
    <w:rsid w:val="002138B6"/>
    <w:rsid w:val="00213E8C"/>
    <w:rsid w:val="00214A10"/>
    <w:rsid w:val="00215E8B"/>
    <w:rsid w:val="00221402"/>
    <w:rsid w:val="00221CBC"/>
    <w:rsid w:val="00222CEC"/>
    <w:rsid w:val="002230AC"/>
    <w:rsid w:val="00223C7D"/>
    <w:rsid w:val="00224514"/>
    <w:rsid w:val="0022660F"/>
    <w:rsid w:val="00227479"/>
    <w:rsid w:val="0023187D"/>
    <w:rsid w:val="002353DA"/>
    <w:rsid w:val="00235B24"/>
    <w:rsid w:val="00237204"/>
    <w:rsid w:val="00237EF5"/>
    <w:rsid w:val="00241174"/>
    <w:rsid w:val="00241212"/>
    <w:rsid w:val="00242CA3"/>
    <w:rsid w:val="002436F4"/>
    <w:rsid w:val="00243C9D"/>
    <w:rsid w:val="0024742D"/>
    <w:rsid w:val="00250C75"/>
    <w:rsid w:val="00251C8C"/>
    <w:rsid w:val="00251FAA"/>
    <w:rsid w:val="00253021"/>
    <w:rsid w:val="00253A7D"/>
    <w:rsid w:val="00254EAD"/>
    <w:rsid w:val="00254F98"/>
    <w:rsid w:val="002608A5"/>
    <w:rsid w:val="002608B5"/>
    <w:rsid w:val="002609FF"/>
    <w:rsid w:val="002627B6"/>
    <w:rsid w:val="00262B8C"/>
    <w:rsid w:val="0027014D"/>
    <w:rsid w:val="0027054D"/>
    <w:rsid w:val="002715F9"/>
    <w:rsid w:val="00272BF9"/>
    <w:rsid w:val="0027504C"/>
    <w:rsid w:val="00275813"/>
    <w:rsid w:val="00275F54"/>
    <w:rsid w:val="00277C17"/>
    <w:rsid w:val="0028038A"/>
    <w:rsid w:val="00281D03"/>
    <w:rsid w:val="00283A46"/>
    <w:rsid w:val="00286EB0"/>
    <w:rsid w:val="00287604"/>
    <w:rsid w:val="00287B50"/>
    <w:rsid w:val="00291CA4"/>
    <w:rsid w:val="00292589"/>
    <w:rsid w:val="00292F10"/>
    <w:rsid w:val="00295DF8"/>
    <w:rsid w:val="00295FAA"/>
    <w:rsid w:val="0029687A"/>
    <w:rsid w:val="002968D2"/>
    <w:rsid w:val="002A02C0"/>
    <w:rsid w:val="002A0DF8"/>
    <w:rsid w:val="002A2DD5"/>
    <w:rsid w:val="002A587A"/>
    <w:rsid w:val="002A66CC"/>
    <w:rsid w:val="002A7022"/>
    <w:rsid w:val="002B1B46"/>
    <w:rsid w:val="002B21DA"/>
    <w:rsid w:val="002B59A4"/>
    <w:rsid w:val="002B60D7"/>
    <w:rsid w:val="002B6648"/>
    <w:rsid w:val="002B7383"/>
    <w:rsid w:val="002C0887"/>
    <w:rsid w:val="002C1854"/>
    <w:rsid w:val="002C18F6"/>
    <w:rsid w:val="002C1C7C"/>
    <w:rsid w:val="002C2063"/>
    <w:rsid w:val="002C297D"/>
    <w:rsid w:val="002C3C12"/>
    <w:rsid w:val="002C5353"/>
    <w:rsid w:val="002C598E"/>
    <w:rsid w:val="002C7989"/>
    <w:rsid w:val="002D02E7"/>
    <w:rsid w:val="002D06C4"/>
    <w:rsid w:val="002D331C"/>
    <w:rsid w:val="002D3338"/>
    <w:rsid w:val="002D5254"/>
    <w:rsid w:val="002D69C5"/>
    <w:rsid w:val="002D79CC"/>
    <w:rsid w:val="002D7F28"/>
    <w:rsid w:val="002E01E6"/>
    <w:rsid w:val="002E11BA"/>
    <w:rsid w:val="002E16D5"/>
    <w:rsid w:val="002E24E1"/>
    <w:rsid w:val="002E3D40"/>
    <w:rsid w:val="002E62B5"/>
    <w:rsid w:val="002F0D26"/>
    <w:rsid w:val="002F2425"/>
    <w:rsid w:val="002F2F32"/>
    <w:rsid w:val="002F5C88"/>
    <w:rsid w:val="002F6A87"/>
    <w:rsid w:val="002F7C6C"/>
    <w:rsid w:val="00301D64"/>
    <w:rsid w:val="00302A66"/>
    <w:rsid w:val="003031AB"/>
    <w:rsid w:val="00303D56"/>
    <w:rsid w:val="00303FBD"/>
    <w:rsid w:val="00304991"/>
    <w:rsid w:val="00304DB9"/>
    <w:rsid w:val="0030625A"/>
    <w:rsid w:val="0030673B"/>
    <w:rsid w:val="003072B7"/>
    <w:rsid w:val="003073D8"/>
    <w:rsid w:val="00307A9A"/>
    <w:rsid w:val="00307E55"/>
    <w:rsid w:val="00311CEB"/>
    <w:rsid w:val="003125E3"/>
    <w:rsid w:val="00314888"/>
    <w:rsid w:val="0031499A"/>
    <w:rsid w:val="00315199"/>
    <w:rsid w:val="003165B9"/>
    <w:rsid w:val="00316F4D"/>
    <w:rsid w:val="003170CC"/>
    <w:rsid w:val="00321CDB"/>
    <w:rsid w:val="003245CC"/>
    <w:rsid w:val="00325804"/>
    <w:rsid w:val="00326143"/>
    <w:rsid w:val="00326CFE"/>
    <w:rsid w:val="00326F80"/>
    <w:rsid w:val="003300A8"/>
    <w:rsid w:val="003311CF"/>
    <w:rsid w:val="00331B13"/>
    <w:rsid w:val="0033247F"/>
    <w:rsid w:val="00332A08"/>
    <w:rsid w:val="00333D6F"/>
    <w:rsid w:val="00334C74"/>
    <w:rsid w:val="003378C6"/>
    <w:rsid w:val="00340782"/>
    <w:rsid w:val="003410E7"/>
    <w:rsid w:val="003416AB"/>
    <w:rsid w:val="003473A9"/>
    <w:rsid w:val="0035114F"/>
    <w:rsid w:val="003548D7"/>
    <w:rsid w:val="003568CB"/>
    <w:rsid w:val="003575EE"/>
    <w:rsid w:val="00360EA9"/>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28C2"/>
    <w:rsid w:val="003A013E"/>
    <w:rsid w:val="003A036A"/>
    <w:rsid w:val="003A161D"/>
    <w:rsid w:val="003A25B1"/>
    <w:rsid w:val="003A2978"/>
    <w:rsid w:val="003A2B54"/>
    <w:rsid w:val="003A2CA3"/>
    <w:rsid w:val="003A2F10"/>
    <w:rsid w:val="003A66AC"/>
    <w:rsid w:val="003A6BE9"/>
    <w:rsid w:val="003B07CD"/>
    <w:rsid w:val="003B2A45"/>
    <w:rsid w:val="003B65BB"/>
    <w:rsid w:val="003C00B0"/>
    <w:rsid w:val="003C08A9"/>
    <w:rsid w:val="003C0B43"/>
    <w:rsid w:val="003C14E9"/>
    <w:rsid w:val="003C1546"/>
    <w:rsid w:val="003C1891"/>
    <w:rsid w:val="003C263F"/>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1E1E"/>
    <w:rsid w:val="003F2926"/>
    <w:rsid w:val="003F39EE"/>
    <w:rsid w:val="003F3BCB"/>
    <w:rsid w:val="003F40CB"/>
    <w:rsid w:val="003F49B4"/>
    <w:rsid w:val="003F5280"/>
    <w:rsid w:val="003F61C4"/>
    <w:rsid w:val="003F71CD"/>
    <w:rsid w:val="003F7F37"/>
    <w:rsid w:val="00401281"/>
    <w:rsid w:val="004027A7"/>
    <w:rsid w:val="00402BF5"/>
    <w:rsid w:val="00402E2E"/>
    <w:rsid w:val="00405F79"/>
    <w:rsid w:val="00406CEC"/>
    <w:rsid w:val="00407025"/>
    <w:rsid w:val="00411E20"/>
    <w:rsid w:val="00413D7B"/>
    <w:rsid w:val="00415492"/>
    <w:rsid w:val="0041672C"/>
    <w:rsid w:val="00416D11"/>
    <w:rsid w:val="00420D52"/>
    <w:rsid w:val="00421775"/>
    <w:rsid w:val="00423760"/>
    <w:rsid w:val="004238E9"/>
    <w:rsid w:val="0042392E"/>
    <w:rsid w:val="00425970"/>
    <w:rsid w:val="00426005"/>
    <w:rsid w:val="00426C2E"/>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3EF0"/>
    <w:rsid w:val="00456546"/>
    <w:rsid w:val="00456D9C"/>
    <w:rsid w:val="00456F7A"/>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08EC"/>
    <w:rsid w:val="00491424"/>
    <w:rsid w:val="00491478"/>
    <w:rsid w:val="00494338"/>
    <w:rsid w:val="00496F75"/>
    <w:rsid w:val="00497F26"/>
    <w:rsid w:val="00497FD8"/>
    <w:rsid w:val="004A02D7"/>
    <w:rsid w:val="004A0C2E"/>
    <w:rsid w:val="004A19DE"/>
    <w:rsid w:val="004A2B1C"/>
    <w:rsid w:val="004A6BD4"/>
    <w:rsid w:val="004A75A0"/>
    <w:rsid w:val="004A766C"/>
    <w:rsid w:val="004B02F0"/>
    <w:rsid w:val="004B0930"/>
    <w:rsid w:val="004B1182"/>
    <w:rsid w:val="004B173C"/>
    <w:rsid w:val="004B52C5"/>
    <w:rsid w:val="004B56CF"/>
    <w:rsid w:val="004B5B8E"/>
    <w:rsid w:val="004B714C"/>
    <w:rsid w:val="004B74BD"/>
    <w:rsid w:val="004B7F0F"/>
    <w:rsid w:val="004C2E94"/>
    <w:rsid w:val="004C3483"/>
    <w:rsid w:val="004C3EDB"/>
    <w:rsid w:val="004C4A15"/>
    <w:rsid w:val="004C5B53"/>
    <w:rsid w:val="004C5E7A"/>
    <w:rsid w:val="004C6421"/>
    <w:rsid w:val="004C757E"/>
    <w:rsid w:val="004D0B4B"/>
    <w:rsid w:val="004D15EA"/>
    <w:rsid w:val="004D1EE5"/>
    <w:rsid w:val="004D4D35"/>
    <w:rsid w:val="004D563F"/>
    <w:rsid w:val="004D6610"/>
    <w:rsid w:val="004D72F8"/>
    <w:rsid w:val="004E0630"/>
    <w:rsid w:val="004E0F77"/>
    <w:rsid w:val="004E2BE5"/>
    <w:rsid w:val="004E33D4"/>
    <w:rsid w:val="004E35E6"/>
    <w:rsid w:val="004E3CE7"/>
    <w:rsid w:val="004E3E20"/>
    <w:rsid w:val="004E5582"/>
    <w:rsid w:val="004F02B6"/>
    <w:rsid w:val="004F273E"/>
    <w:rsid w:val="004F27DA"/>
    <w:rsid w:val="004F36D3"/>
    <w:rsid w:val="004F38BD"/>
    <w:rsid w:val="004F5369"/>
    <w:rsid w:val="004F6530"/>
    <w:rsid w:val="00502944"/>
    <w:rsid w:val="005032CF"/>
    <w:rsid w:val="00503A3C"/>
    <w:rsid w:val="00505487"/>
    <w:rsid w:val="00506BDB"/>
    <w:rsid w:val="00506CC9"/>
    <w:rsid w:val="00506D2C"/>
    <w:rsid w:val="00511384"/>
    <w:rsid w:val="00511B03"/>
    <w:rsid w:val="00512618"/>
    <w:rsid w:val="0051383E"/>
    <w:rsid w:val="00513D1B"/>
    <w:rsid w:val="00514463"/>
    <w:rsid w:val="005163AA"/>
    <w:rsid w:val="005177F7"/>
    <w:rsid w:val="00524143"/>
    <w:rsid w:val="0052529E"/>
    <w:rsid w:val="00526A48"/>
    <w:rsid w:val="00527B55"/>
    <w:rsid w:val="005303D0"/>
    <w:rsid w:val="005305D2"/>
    <w:rsid w:val="005335C7"/>
    <w:rsid w:val="00534B96"/>
    <w:rsid w:val="00534E38"/>
    <w:rsid w:val="00535098"/>
    <w:rsid w:val="005359E1"/>
    <w:rsid w:val="00540744"/>
    <w:rsid w:val="00540A5F"/>
    <w:rsid w:val="005410FA"/>
    <w:rsid w:val="00541CF8"/>
    <w:rsid w:val="005464A9"/>
    <w:rsid w:val="00546E98"/>
    <w:rsid w:val="0054715C"/>
    <w:rsid w:val="005515A8"/>
    <w:rsid w:val="005526B9"/>
    <w:rsid w:val="005529F7"/>
    <w:rsid w:val="00552E31"/>
    <w:rsid w:val="00553370"/>
    <w:rsid w:val="00553D8A"/>
    <w:rsid w:val="005557F3"/>
    <w:rsid w:val="00555F88"/>
    <w:rsid w:val="005566D1"/>
    <w:rsid w:val="0055740E"/>
    <w:rsid w:val="00557C5D"/>
    <w:rsid w:val="0056039A"/>
    <w:rsid w:val="00562288"/>
    <w:rsid w:val="00562540"/>
    <w:rsid w:val="00563134"/>
    <w:rsid w:val="00565A39"/>
    <w:rsid w:val="00566C7E"/>
    <w:rsid w:val="005671CA"/>
    <w:rsid w:val="00570262"/>
    <w:rsid w:val="00571C10"/>
    <w:rsid w:val="00572EE1"/>
    <w:rsid w:val="005762C1"/>
    <w:rsid w:val="005762F3"/>
    <w:rsid w:val="00577C6D"/>
    <w:rsid w:val="0058092B"/>
    <w:rsid w:val="00580C14"/>
    <w:rsid w:val="0058150C"/>
    <w:rsid w:val="00581C01"/>
    <w:rsid w:val="00587015"/>
    <w:rsid w:val="00587111"/>
    <w:rsid w:val="00587CF2"/>
    <w:rsid w:val="00587DC8"/>
    <w:rsid w:val="00591E2C"/>
    <w:rsid w:val="0059344C"/>
    <w:rsid w:val="00593463"/>
    <w:rsid w:val="005941F8"/>
    <w:rsid w:val="00594F74"/>
    <w:rsid w:val="005968B0"/>
    <w:rsid w:val="005A006B"/>
    <w:rsid w:val="005A2C9C"/>
    <w:rsid w:val="005A3265"/>
    <w:rsid w:val="005A613F"/>
    <w:rsid w:val="005A6B2D"/>
    <w:rsid w:val="005B05C3"/>
    <w:rsid w:val="005B1613"/>
    <w:rsid w:val="005B26C0"/>
    <w:rsid w:val="005B4F2C"/>
    <w:rsid w:val="005B5D79"/>
    <w:rsid w:val="005B5FFD"/>
    <w:rsid w:val="005C0900"/>
    <w:rsid w:val="005C0993"/>
    <w:rsid w:val="005C0DE9"/>
    <w:rsid w:val="005C1323"/>
    <w:rsid w:val="005C405D"/>
    <w:rsid w:val="005C485D"/>
    <w:rsid w:val="005C580A"/>
    <w:rsid w:val="005C61A5"/>
    <w:rsid w:val="005C76F2"/>
    <w:rsid w:val="005D0D2B"/>
    <w:rsid w:val="005D0D86"/>
    <w:rsid w:val="005D1D9E"/>
    <w:rsid w:val="005D317E"/>
    <w:rsid w:val="005D3439"/>
    <w:rsid w:val="005D3AE0"/>
    <w:rsid w:val="005D5085"/>
    <w:rsid w:val="005D6B1C"/>
    <w:rsid w:val="005E05A2"/>
    <w:rsid w:val="005E0D6C"/>
    <w:rsid w:val="005E1203"/>
    <w:rsid w:val="005E425A"/>
    <w:rsid w:val="005E42E5"/>
    <w:rsid w:val="005E77EE"/>
    <w:rsid w:val="005F0D77"/>
    <w:rsid w:val="005F1AA3"/>
    <w:rsid w:val="005F2C3A"/>
    <w:rsid w:val="005F5C83"/>
    <w:rsid w:val="005F63D9"/>
    <w:rsid w:val="005F698C"/>
    <w:rsid w:val="005F7E7D"/>
    <w:rsid w:val="00601E89"/>
    <w:rsid w:val="00602A7D"/>
    <w:rsid w:val="00602BF6"/>
    <w:rsid w:val="00603598"/>
    <w:rsid w:val="006053CC"/>
    <w:rsid w:val="006060C6"/>
    <w:rsid w:val="00613242"/>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0F77"/>
    <w:rsid w:val="006637D8"/>
    <w:rsid w:val="00664AAF"/>
    <w:rsid w:val="00664B69"/>
    <w:rsid w:val="00665A42"/>
    <w:rsid w:val="00667501"/>
    <w:rsid w:val="00667FCF"/>
    <w:rsid w:val="00673509"/>
    <w:rsid w:val="006752EE"/>
    <w:rsid w:val="00675EED"/>
    <w:rsid w:val="00676A15"/>
    <w:rsid w:val="00676A78"/>
    <w:rsid w:val="006802B1"/>
    <w:rsid w:val="00682008"/>
    <w:rsid w:val="006848BD"/>
    <w:rsid w:val="00685B58"/>
    <w:rsid w:val="00686269"/>
    <w:rsid w:val="00686704"/>
    <w:rsid w:val="00687834"/>
    <w:rsid w:val="006907CB"/>
    <w:rsid w:val="006938AB"/>
    <w:rsid w:val="00694D0D"/>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38D8"/>
    <w:rsid w:val="006B5105"/>
    <w:rsid w:val="006B5C36"/>
    <w:rsid w:val="006C01F7"/>
    <w:rsid w:val="006C0E98"/>
    <w:rsid w:val="006C0EC1"/>
    <w:rsid w:val="006C2BC7"/>
    <w:rsid w:val="006C2C50"/>
    <w:rsid w:val="006C3DC4"/>
    <w:rsid w:val="006C4088"/>
    <w:rsid w:val="006C44DB"/>
    <w:rsid w:val="006C6F2F"/>
    <w:rsid w:val="006D047E"/>
    <w:rsid w:val="006D04C5"/>
    <w:rsid w:val="006D05BF"/>
    <w:rsid w:val="006D1F7B"/>
    <w:rsid w:val="006D242C"/>
    <w:rsid w:val="006D2EF1"/>
    <w:rsid w:val="006D46F6"/>
    <w:rsid w:val="006D630B"/>
    <w:rsid w:val="006D69DD"/>
    <w:rsid w:val="006D6DDF"/>
    <w:rsid w:val="006D7E42"/>
    <w:rsid w:val="006E1918"/>
    <w:rsid w:val="006E6DE8"/>
    <w:rsid w:val="006E6FDA"/>
    <w:rsid w:val="006F20CF"/>
    <w:rsid w:val="006F2488"/>
    <w:rsid w:val="006F24C1"/>
    <w:rsid w:val="006F26B5"/>
    <w:rsid w:val="006F291A"/>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A3A"/>
    <w:rsid w:val="00712DED"/>
    <w:rsid w:val="0071564A"/>
    <w:rsid w:val="00717572"/>
    <w:rsid w:val="00717998"/>
    <w:rsid w:val="00720CD9"/>
    <w:rsid w:val="007228F3"/>
    <w:rsid w:val="00722C58"/>
    <w:rsid w:val="00722F51"/>
    <w:rsid w:val="00723065"/>
    <w:rsid w:val="0072417F"/>
    <w:rsid w:val="0072419A"/>
    <w:rsid w:val="00725BC1"/>
    <w:rsid w:val="007303DF"/>
    <w:rsid w:val="00731A69"/>
    <w:rsid w:val="00732D03"/>
    <w:rsid w:val="00732E61"/>
    <w:rsid w:val="007340B9"/>
    <w:rsid w:val="00735B87"/>
    <w:rsid w:val="00742BA5"/>
    <w:rsid w:val="0074305C"/>
    <w:rsid w:val="00743EB9"/>
    <w:rsid w:val="00744254"/>
    <w:rsid w:val="00744300"/>
    <w:rsid w:val="007445A5"/>
    <w:rsid w:val="00744CA7"/>
    <w:rsid w:val="00744EA9"/>
    <w:rsid w:val="00745CB1"/>
    <w:rsid w:val="00746668"/>
    <w:rsid w:val="00747AB0"/>
    <w:rsid w:val="00751745"/>
    <w:rsid w:val="007558BF"/>
    <w:rsid w:val="00755BBE"/>
    <w:rsid w:val="00756D2D"/>
    <w:rsid w:val="00760189"/>
    <w:rsid w:val="00760F69"/>
    <w:rsid w:val="007611F5"/>
    <w:rsid w:val="00761362"/>
    <w:rsid w:val="0076321E"/>
    <w:rsid w:val="00763365"/>
    <w:rsid w:val="007636EE"/>
    <w:rsid w:val="0076659C"/>
    <w:rsid w:val="00766616"/>
    <w:rsid w:val="00766A92"/>
    <w:rsid w:val="00767506"/>
    <w:rsid w:val="00767E68"/>
    <w:rsid w:val="00770883"/>
    <w:rsid w:val="007720B8"/>
    <w:rsid w:val="00773060"/>
    <w:rsid w:val="007749CF"/>
    <w:rsid w:val="00775E4D"/>
    <w:rsid w:val="0077690B"/>
    <w:rsid w:val="00777B5C"/>
    <w:rsid w:val="007809F2"/>
    <w:rsid w:val="00780DFB"/>
    <w:rsid w:val="00784BA9"/>
    <w:rsid w:val="00791BD6"/>
    <w:rsid w:val="0079703E"/>
    <w:rsid w:val="007971A5"/>
    <w:rsid w:val="00797776"/>
    <w:rsid w:val="00797A36"/>
    <w:rsid w:val="007A02E6"/>
    <w:rsid w:val="007A1152"/>
    <w:rsid w:val="007A1A4C"/>
    <w:rsid w:val="007A1C6C"/>
    <w:rsid w:val="007A2079"/>
    <w:rsid w:val="007A3141"/>
    <w:rsid w:val="007A4906"/>
    <w:rsid w:val="007A512B"/>
    <w:rsid w:val="007B07FE"/>
    <w:rsid w:val="007B31A8"/>
    <w:rsid w:val="007B3AC1"/>
    <w:rsid w:val="007B791F"/>
    <w:rsid w:val="007B7A89"/>
    <w:rsid w:val="007C036C"/>
    <w:rsid w:val="007C076B"/>
    <w:rsid w:val="007C194D"/>
    <w:rsid w:val="007C29DB"/>
    <w:rsid w:val="007C2EE0"/>
    <w:rsid w:val="007C44FB"/>
    <w:rsid w:val="007C66A1"/>
    <w:rsid w:val="007C712D"/>
    <w:rsid w:val="007D2571"/>
    <w:rsid w:val="007D5151"/>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5C02"/>
    <w:rsid w:val="00816F63"/>
    <w:rsid w:val="00817809"/>
    <w:rsid w:val="008213A2"/>
    <w:rsid w:val="00823245"/>
    <w:rsid w:val="0082447F"/>
    <w:rsid w:val="008260EE"/>
    <w:rsid w:val="0082794C"/>
    <w:rsid w:val="00827C6D"/>
    <w:rsid w:val="00831122"/>
    <w:rsid w:val="008345F1"/>
    <w:rsid w:val="008347BF"/>
    <w:rsid w:val="0083503C"/>
    <w:rsid w:val="00835769"/>
    <w:rsid w:val="0083686A"/>
    <w:rsid w:val="008369FD"/>
    <w:rsid w:val="00837162"/>
    <w:rsid w:val="008408AB"/>
    <w:rsid w:val="00841A90"/>
    <w:rsid w:val="00841D65"/>
    <w:rsid w:val="00843700"/>
    <w:rsid w:val="008447F7"/>
    <w:rsid w:val="0084495F"/>
    <w:rsid w:val="00847E7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675EE"/>
    <w:rsid w:val="008702E0"/>
    <w:rsid w:val="00871AB0"/>
    <w:rsid w:val="008763C5"/>
    <w:rsid w:val="008807FD"/>
    <w:rsid w:val="00883411"/>
    <w:rsid w:val="00884499"/>
    <w:rsid w:val="00884EA5"/>
    <w:rsid w:val="00885AEA"/>
    <w:rsid w:val="00885B59"/>
    <w:rsid w:val="008869E5"/>
    <w:rsid w:val="0088740C"/>
    <w:rsid w:val="00887C77"/>
    <w:rsid w:val="00892651"/>
    <w:rsid w:val="008959D7"/>
    <w:rsid w:val="008966FD"/>
    <w:rsid w:val="008A08A8"/>
    <w:rsid w:val="008A71BF"/>
    <w:rsid w:val="008A74B0"/>
    <w:rsid w:val="008B0056"/>
    <w:rsid w:val="008B235E"/>
    <w:rsid w:val="008B27F6"/>
    <w:rsid w:val="008B2D6A"/>
    <w:rsid w:val="008B3B1C"/>
    <w:rsid w:val="008B4C14"/>
    <w:rsid w:val="008B6813"/>
    <w:rsid w:val="008B6C52"/>
    <w:rsid w:val="008B7473"/>
    <w:rsid w:val="008C2F35"/>
    <w:rsid w:val="008C4387"/>
    <w:rsid w:val="008C4946"/>
    <w:rsid w:val="008C4C4F"/>
    <w:rsid w:val="008D1361"/>
    <w:rsid w:val="008D142E"/>
    <w:rsid w:val="008D2081"/>
    <w:rsid w:val="008D282E"/>
    <w:rsid w:val="008D3D9F"/>
    <w:rsid w:val="008D4526"/>
    <w:rsid w:val="008D5180"/>
    <w:rsid w:val="008D580D"/>
    <w:rsid w:val="008D7132"/>
    <w:rsid w:val="008D72BB"/>
    <w:rsid w:val="008E1FD6"/>
    <w:rsid w:val="008E244D"/>
    <w:rsid w:val="008E2A7F"/>
    <w:rsid w:val="008E3CE5"/>
    <w:rsid w:val="008E6D43"/>
    <w:rsid w:val="008F1429"/>
    <w:rsid w:val="008F43DE"/>
    <w:rsid w:val="008F4B04"/>
    <w:rsid w:val="008F5D81"/>
    <w:rsid w:val="008F60CB"/>
    <w:rsid w:val="008F6DC3"/>
    <w:rsid w:val="0090047C"/>
    <w:rsid w:val="0090131C"/>
    <w:rsid w:val="00901FFD"/>
    <w:rsid w:val="00902EC8"/>
    <w:rsid w:val="009039BC"/>
    <w:rsid w:val="009051CA"/>
    <w:rsid w:val="00905CC5"/>
    <w:rsid w:val="00905D2A"/>
    <w:rsid w:val="00910382"/>
    <w:rsid w:val="00910DBB"/>
    <w:rsid w:val="00910EAD"/>
    <w:rsid w:val="00914AA2"/>
    <w:rsid w:val="00914C03"/>
    <w:rsid w:val="00916005"/>
    <w:rsid w:val="009179B6"/>
    <w:rsid w:val="00920D37"/>
    <w:rsid w:val="00923EEF"/>
    <w:rsid w:val="00930FB0"/>
    <w:rsid w:val="009317F5"/>
    <w:rsid w:val="00932FF7"/>
    <w:rsid w:val="00933B7E"/>
    <w:rsid w:val="00933F81"/>
    <w:rsid w:val="00934C02"/>
    <w:rsid w:val="0093611A"/>
    <w:rsid w:val="00936E21"/>
    <w:rsid w:val="00940585"/>
    <w:rsid w:val="00941E1B"/>
    <w:rsid w:val="00943BE0"/>
    <w:rsid w:val="00943EE2"/>
    <w:rsid w:val="0094417B"/>
    <w:rsid w:val="00944405"/>
    <w:rsid w:val="00944750"/>
    <w:rsid w:val="009447CA"/>
    <w:rsid w:val="00944A04"/>
    <w:rsid w:val="00945631"/>
    <w:rsid w:val="00945AED"/>
    <w:rsid w:val="0094612F"/>
    <w:rsid w:val="009462D8"/>
    <w:rsid w:val="00946DBA"/>
    <w:rsid w:val="00947DAA"/>
    <w:rsid w:val="0095015A"/>
    <w:rsid w:val="00950B46"/>
    <w:rsid w:val="00950FAF"/>
    <w:rsid w:val="009511B8"/>
    <w:rsid w:val="00952826"/>
    <w:rsid w:val="00952AB0"/>
    <w:rsid w:val="00952D1B"/>
    <w:rsid w:val="009536E5"/>
    <w:rsid w:val="0095425B"/>
    <w:rsid w:val="0095574E"/>
    <w:rsid w:val="00956FE5"/>
    <w:rsid w:val="00957987"/>
    <w:rsid w:val="00957CA1"/>
    <w:rsid w:val="00961A5A"/>
    <w:rsid w:val="00963213"/>
    <w:rsid w:val="00963516"/>
    <w:rsid w:val="00964A2B"/>
    <w:rsid w:val="00966B0E"/>
    <w:rsid w:val="00967429"/>
    <w:rsid w:val="009674F2"/>
    <w:rsid w:val="009701D5"/>
    <w:rsid w:val="00970214"/>
    <w:rsid w:val="00971FD6"/>
    <w:rsid w:val="009723EF"/>
    <w:rsid w:val="00972ADD"/>
    <w:rsid w:val="00973C89"/>
    <w:rsid w:val="00973FE9"/>
    <w:rsid w:val="00976ECE"/>
    <w:rsid w:val="00977C19"/>
    <w:rsid w:val="00977FF0"/>
    <w:rsid w:val="00981A54"/>
    <w:rsid w:val="00982FAD"/>
    <w:rsid w:val="00983125"/>
    <w:rsid w:val="0098315C"/>
    <w:rsid w:val="009867C4"/>
    <w:rsid w:val="00987718"/>
    <w:rsid w:val="009937E8"/>
    <w:rsid w:val="009A00E1"/>
    <w:rsid w:val="009A1C1D"/>
    <w:rsid w:val="009A306C"/>
    <w:rsid w:val="009A40A9"/>
    <w:rsid w:val="009A4518"/>
    <w:rsid w:val="009A5EE7"/>
    <w:rsid w:val="009A7988"/>
    <w:rsid w:val="009B1879"/>
    <w:rsid w:val="009B5AEA"/>
    <w:rsid w:val="009B65F9"/>
    <w:rsid w:val="009C0C26"/>
    <w:rsid w:val="009C1552"/>
    <w:rsid w:val="009C16D6"/>
    <w:rsid w:val="009C1B2E"/>
    <w:rsid w:val="009C3F85"/>
    <w:rsid w:val="009C5097"/>
    <w:rsid w:val="009C5F89"/>
    <w:rsid w:val="009C6032"/>
    <w:rsid w:val="009C6070"/>
    <w:rsid w:val="009C68B5"/>
    <w:rsid w:val="009C6C6F"/>
    <w:rsid w:val="009C7B31"/>
    <w:rsid w:val="009D1E8E"/>
    <w:rsid w:val="009D3F42"/>
    <w:rsid w:val="009D590F"/>
    <w:rsid w:val="009D6437"/>
    <w:rsid w:val="009D7A57"/>
    <w:rsid w:val="009E2353"/>
    <w:rsid w:val="009E28A3"/>
    <w:rsid w:val="009E2C76"/>
    <w:rsid w:val="009E6C7F"/>
    <w:rsid w:val="009E7DF4"/>
    <w:rsid w:val="009F0F89"/>
    <w:rsid w:val="009F2987"/>
    <w:rsid w:val="009F3463"/>
    <w:rsid w:val="009F38AE"/>
    <w:rsid w:val="009F39B2"/>
    <w:rsid w:val="009F423F"/>
    <w:rsid w:val="009F560B"/>
    <w:rsid w:val="00A025FA"/>
    <w:rsid w:val="00A0458C"/>
    <w:rsid w:val="00A137D5"/>
    <w:rsid w:val="00A170F4"/>
    <w:rsid w:val="00A173E7"/>
    <w:rsid w:val="00A17946"/>
    <w:rsid w:val="00A20270"/>
    <w:rsid w:val="00A23036"/>
    <w:rsid w:val="00A25ED4"/>
    <w:rsid w:val="00A264A4"/>
    <w:rsid w:val="00A26C95"/>
    <w:rsid w:val="00A26CEE"/>
    <w:rsid w:val="00A2702B"/>
    <w:rsid w:val="00A27986"/>
    <w:rsid w:val="00A30175"/>
    <w:rsid w:val="00A30529"/>
    <w:rsid w:val="00A337BA"/>
    <w:rsid w:val="00A344E9"/>
    <w:rsid w:val="00A35BD2"/>
    <w:rsid w:val="00A364B0"/>
    <w:rsid w:val="00A40A03"/>
    <w:rsid w:val="00A4196C"/>
    <w:rsid w:val="00A426EB"/>
    <w:rsid w:val="00A42BD4"/>
    <w:rsid w:val="00A42F50"/>
    <w:rsid w:val="00A43A6B"/>
    <w:rsid w:val="00A43F92"/>
    <w:rsid w:val="00A47F5B"/>
    <w:rsid w:val="00A5478C"/>
    <w:rsid w:val="00A54DBE"/>
    <w:rsid w:val="00A559C1"/>
    <w:rsid w:val="00A56E2D"/>
    <w:rsid w:val="00A5738C"/>
    <w:rsid w:val="00A604EC"/>
    <w:rsid w:val="00A612A1"/>
    <w:rsid w:val="00A61C4C"/>
    <w:rsid w:val="00A64B24"/>
    <w:rsid w:val="00A64D34"/>
    <w:rsid w:val="00A65A5E"/>
    <w:rsid w:val="00A66281"/>
    <w:rsid w:val="00A7313C"/>
    <w:rsid w:val="00A73A59"/>
    <w:rsid w:val="00A7694E"/>
    <w:rsid w:val="00A76DF7"/>
    <w:rsid w:val="00A77918"/>
    <w:rsid w:val="00A80455"/>
    <w:rsid w:val="00A81A22"/>
    <w:rsid w:val="00A81F5C"/>
    <w:rsid w:val="00A84604"/>
    <w:rsid w:val="00A85645"/>
    <w:rsid w:val="00A85935"/>
    <w:rsid w:val="00A85ADE"/>
    <w:rsid w:val="00A85C43"/>
    <w:rsid w:val="00A86E47"/>
    <w:rsid w:val="00A8719D"/>
    <w:rsid w:val="00A87802"/>
    <w:rsid w:val="00A87D69"/>
    <w:rsid w:val="00A90601"/>
    <w:rsid w:val="00A90DB5"/>
    <w:rsid w:val="00A913C2"/>
    <w:rsid w:val="00A9317F"/>
    <w:rsid w:val="00A94614"/>
    <w:rsid w:val="00A95817"/>
    <w:rsid w:val="00A9624E"/>
    <w:rsid w:val="00A97863"/>
    <w:rsid w:val="00AA0B88"/>
    <w:rsid w:val="00AA114E"/>
    <w:rsid w:val="00AA1AC0"/>
    <w:rsid w:val="00AA1FBD"/>
    <w:rsid w:val="00AA2E06"/>
    <w:rsid w:val="00AA3283"/>
    <w:rsid w:val="00AA51AF"/>
    <w:rsid w:val="00AA61F5"/>
    <w:rsid w:val="00AB1BF0"/>
    <w:rsid w:val="00AB20DA"/>
    <w:rsid w:val="00AB38D8"/>
    <w:rsid w:val="00AB3ED2"/>
    <w:rsid w:val="00AB44BF"/>
    <w:rsid w:val="00AB59F3"/>
    <w:rsid w:val="00AC036E"/>
    <w:rsid w:val="00AC2D55"/>
    <w:rsid w:val="00AC37CF"/>
    <w:rsid w:val="00AC49C9"/>
    <w:rsid w:val="00AC4ADA"/>
    <w:rsid w:val="00AC522F"/>
    <w:rsid w:val="00AC739E"/>
    <w:rsid w:val="00AC7C27"/>
    <w:rsid w:val="00AC7CB6"/>
    <w:rsid w:val="00AD2B5B"/>
    <w:rsid w:val="00AD6F40"/>
    <w:rsid w:val="00AD71E9"/>
    <w:rsid w:val="00AD736A"/>
    <w:rsid w:val="00AD7EE4"/>
    <w:rsid w:val="00AE025B"/>
    <w:rsid w:val="00AE0D23"/>
    <w:rsid w:val="00AE0F78"/>
    <w:rsid w:val="00AE1A3F"/>
    <w:rsid w:val="00AE2985"/>
    <w:rsid w:val="00AE5B39"/>
    <w:rsid w:val="00AF0548"/>
    <w:rsid w:val="00AF2481"/>
    <w:rsid w:val="00AF2E58"/>
    <w:rsid w:val="00AF4EFE"/>
    <w:rsid w:val="00AF5583"/>
    <w:rsid w:val="00AF65F1"/>
    <w:rsid w:val="00AF6A85"/>
    <w:rsid w:val="00B01B1C"/>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42DF"/>
    <w:rsid w:val="00B25589"/>
    <w:rsid w:val="00B267FD"/>
    <w:rsid w:val="00B27072"/>
    <w:rsid w:val="00B272CE"/>
    <w:rsid w:val="00B33096"/>
    <w:rsid w:val="00B35798"/>
    <w:rsid w:val="00B3652C"/>
    <w:rsid w:val="00B36822"/>
    <w:rsid w:val="00B36F6D"/>
    <w:rsid w:val="00B3717A"/>
    <w:rsid w:val="00B4094A"/>
    <w:rsid w:val="00B40CF1"/>
    <w:rsid w:val="00B41A03"/>
    <w:rsid w:val="00B43944"/>
    <w:rsid w:val="00B443E3"/>
    <w:rsid w:val="00B47D90"/>
    <w:rsid w:val="00B51CDC"/>
    <w:rsid w:val="00B5250B"/>
    <w:rsid w:val="00B53AF9"/>
    <w:rsid w:val="00B54012"/>
    <w:rsid w:val="00B55505"/>
    <w:rsid w:val="00B563D4"/>
    <w:rsid w:val="00B56C50"/>
    <w:rsid w:val="00B56C55"/>
    <w:rsid w:val="00B60272"/>
    <w:rsid w:val="00B620D7"/>
    <w:rsid w:val="00B628AD"/>
    <w:rsid w:val="00B63DE2"/>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33F3"/>
    <w:rsid w:val="00B84B4B"/>
    <w:rsid w:val="00B86E66"/>
    <w:rsid w:val="00B91209"/>
    <w:rsid w:val="00B936C7"/>
    <w:rsid w:val="00B9372D"/>
    <w:rsid w:val="00B943D0"/>
    <w:rsid w:val="00B9486E"/>
    <w:rsid w:val="00B960D1"/>
    <w:rsid w:val="00BA041D"/>
    <w:rsid w:val="00BA0814"/>
    <w:rsid w:val="00BA165A"/>
    <w:rsid w:val="00BA1EAE"/>
    <w:rsid w:val="00BA325A"/>
    <w:rsid w:val="00BA3B84"/>
    <w:rsid w:val="00BA3FB7"/>
    <w:rsid w:val="00BA4504"/>
    <w:rsid w:val="00BA4B48"/>
    <w:rsid w:val="00BA574D"/>
    <w:rsid w:val="00BA5769"/>
    <w:rsid w:val="00BA5814"/>
    <w:rsid w:val="00BA602F"/>
    <w:rsid w:val="00BA63C9"/>
    <w:rsid w:val="00BA6F14"/>
    <w:rsid w:val="00BA76EF"/>
    <w:rsid w:val="00BA7B6C"/>
    <w:rsid w:val="00BB2769"/>
    <w:rsid w:val="00BB45EF"/>
    <w:rsid w:val="00BB54EE"/>
    <w:rsid w:val="00BB578D"/>
    <w:rsid w:val="00BB5E75"/>
    <w:rsid w:val="00BB7880"/>
    <w:rsid w:val="00BB7AF1"/>
    <w:rsid w:val="00BC1299"/>
    <w:rsid w:val="00BC158E"/>
    <w:rsid w:val="00BC264A"/>
    <w:rsid w:val="00BC37B0"/>
    <w:rsid w:val="00BC4193"/>
    <w:rsid w:val="00BC429B"/>
    <w:rsid w:val="00BC697B"/>
    <w:rsid w:val="00BC7427"/>
    <w:rsid w:val="00BD1BD0"/>
    <w:rsid w:val="00BD1D69"/>
    <w:rsid w:val="00BD22CE"/>
    <w:rsid w:val="00BD2802"/>
    <w:rsid w:val="00BD3449"/>
    <w:rsid w:val="00BD51C8"/>
    <w:rsid w:val="00BD60A3"/>
    <w:rsid w:val="00BD6203"/>
    <w:rsid w:val="00BE126F"/>
    <w:rsid w:val="00BE2E80"/>
    <w:rsid w:val="00BE3B91"/>
    <w:rsid w:val="00BE3C2D"/>
    <w:rsid w:val="00BE67C0"/>
    <w:rsid w:val="00BE7EB3"/>
    <w:rsid w:val="00BF07C3"/>
    <w:rsid w:val="00BF143F"/>
    <w:rsid w:val="00BF5235"/>
    <w:rsid w:val="00BF523F"/>
    <w:rsid w:val="00BF549E"/>
    <w:rsid w:val="00BF556F"/>
    <w:rsid w:val="00BF5B43"/>
    <w:rsid w:val="00BF5DC3"/>
    <w:rsid w:val="00BF65F2"/>
    <w:rsid w:val="00C002BA"/>
    <w:rsid w:val="00C029B1"/>
    <w:rsid w:val="00C034A1"/>
    <w:rsid w:val="00C036A6"/>
    <w:rsid w:val="00C04EB2"/>
    <w:rsid w:val="00C04FB6"/>
    <w:rsid w:val="00C07FB1"/>
    <w:rsid w:val="00C1123C"/>
    <w:rsid w:val="00C11A7E"/>
    <w:rsid w:val="00C11AC4"/>
    <w:rsid w:val="00C121EE"/>
    <w:rsid w:val="00C12CAE"/>
    <w:rsid w:val="00C13C0A"/>
    <w:rsid w:val="00C165B1"/>
    <w:rsid w:val="00C168D5"/>
    <w:rsid w:val="00C17783"/>
    <w:rsid w:val="00C203F4"/>
    <w:rsid w:val="00C2342E"/>
    <w:rsid w:val="00C2449C"/>
    <w:rsid w:val="00C24FD0"/>
    <w:rsid w:val="00C2531C"/>
    <w:rsid w:val="00C25E50"/>
    <w:rsid w:val="00C27F50"/>
    <w:rsid w:val="00C30CC3"/>
    <w:rsid w:val="00C3106B"/>
    <w:rsid w:val="00C320F1"/>
    <w:rsid w:val="00C3287C"/>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08F0"/>
    <w:rsid w:val="00C61162"/>
    <w:rsid w:val="00C611ED"/>
    <w:rsid w:val="00C63A7F"/>
    <w:rsid w:val="00C641C5"/>
    <w:rsid w:val="00C641D7"/>
    <w:rsid w:val="00C64940"/>
    <w:rsid w:val="00C65323"/>
    <w:rsid w:val="00C65FD7"/>
    <w:rsid w:val="00C661A9"/>
    <w:rsid w:val="00C661D4"/>
    <w:rsid w:val="00C66BA3"/>
    <w:rsid w:val="00C71D62"/>
    <w:rsid w:val="00C71F3A"/>
    <w:rsid w:val="00C72CC8"/>
    <w:rsid w:val="00C737D8"/>
    <w:rsid w:val="00C73C9B"/>
    <w:rsid w:val="00C73DCE"/>
    <w:rsid w:val="00C740BD"/>
    <w:rsid w:val="00C74789"/>
    <w:rsid w:val="00C75C2E"/>
    <w:rsid w:val="00C75E7D"/>
    <w:rsid w:val="00C76A39"/>
    <w:rsid w:val="00C77D01"/>
    <w:rsid w:val="00C817BF"/>
    <w:rsid w:val="00C84230"/>
    <w:rsid w:val="00C84CB6"/>
    <w:rsid w:val="00C90725"/>
    <w:rsid w:val="00C911CA"/>
    <w:rsid w:val="00C91B12"/>
    <w:rsid w:val="00C9260D"/>
    <w:rsid w:val="00C92FB5"/>
    <w:rsid w:val="00C93001"/>
    <w:rsid w:val="00C941B1"/>
    <w:rsid w:val="00C964EE"/>
    <w:rsid w:val="00C973DC"/>
    <w:rsid w:val="00CA095F"/>
    <w:rsid w:val="00CA1FD8"/>
    <w:rsid w:val="00CA220D"/>
    <w:rsid w:val="00CA2B04"/>
    <w:rsid w:val="00CA457C"/>
    <w:rsid w:val="00CA6F06"/>
    <w:rsid w:val="00CA7BE2"/>
    <w:rsid w:val="00CB0601"/>
    <w:rsid w:val="00CB1C89"/>
    <w:rsid w:val="00CB2D76"/>
    <w:rsid w:val="00CB38A0"/>
    <w:rsid w:val="00CB3C34"/>
    <w:rsid w:val="00CB6682"/>
    <w:rsid w:val="00CB7B3E"/>
    <w:rsid w:val="00CC2BD5"/>
    <w:rsid w:val="00CC5960"/>
    <w:rsid w:val="00CC6537"/>
    <w:rsid w:val="00CC698A"/>
    <w:rsid w:val="00CD07D7"/>
    <w:rsid w:val="00CD0B0A"/>
    <w:rsid w:val="00CD268D"/>
    <w:rsid w:val="00CD2D00"/>
    <w:rsid w:val="00CD4FD5"/>
    <w:rsid w:val="00CD572A"/>
    <w:rsid w:val="00CD6046"/>
    <w:rsid w:val="00CD70C7"/>
    <w:rsid w:val="00CD7B00"/>
    <w:rsid w:val="00CD7E96"/>
    <w:rsid w:val="00CE1261"/>
    <w:rsid w:val="00CE2BDA"/>
    <w:rsid w:val="00CE4A31"/>
    <w:rsid w:val="00CE5262"/>
    <w:rsid w:val="00CE530E"/>
    <w:rsid w:val="00CE6848"/>
    <w:rsid w:val="00CE71BD"/>
    <w:rsid w:val="00CE7A4B"/>
    <w:rsid w:val="00CE7E8F"/>
    <w:rsid w:val="00CF263C"/>
    <w:rsid w:val="00CF38DC"/>
    <w:rsid w:val="00CF4056"/>
    <w:rsid w:val="00CF63CB"/>
    <w:rsid w:val="00D00F7E"/>
    <w:rsid w:val="00D01F4D"/>
    <w:rsid w:val="00D03274"/>
    <w:rsid w:val="00D03A98"/>
    <w:rsid w:val="00D04F86"/>
    <w:rsid w:val="00D0643B"/>
    <w:rsid w:val="00D07AC0"/>
    <w:rsid w:val="00D10610"/>
    <w:rsid w:val="00D110F7"/>
    <w:rsid w:val="00D153EE"/>
    <w:rsid w:val="00D15F30"/>
    <w:rsid w:val="00D174AA"/>
    <w:rsid w:val="00D179A4"/>
    <w:rsid w:val="00D20E3C"/>
    <w:rsid w:val="00D216AB"/>
    <w:rsid w:val="00D22708"/>
    <w:rsid w:val="00D22CE0"/>
    <w:rsid w:val="00D25343"/>
    <w:rsid w:val="00D2609E"/>
    <w:rsid w:val="00D30459"/>
    <w:rsid w:val="00D30EC6"/>
    <w:rsid w:val="00D3117A"/>
    <w:rsid w:val="00D31353"/>
    <w:rsid w:val="00D31DA8"/>
    <w:rsid w:val="00D32641"/>
    <w:rsid w:val="00D32B23"/>
    <w:rsid w:val="00D32FC7"/>
    <w:rsid w:val="00D34ECA"/>
    <w:rsid w:val="00D37462"/>
    <w:rsid w:val="00D3750D"/>
    <w:rsid w:val="00D40ABD"/>
    <w:rsid w:val="00D436E3"/>
    <w:rsid w:val="00D46058"/>
    <w:rsid w:val="00D4626C"/>
    <w:rsid w:val="00D478C3"/>
    <w:rsid w:val="00D52896"/>
    <w:rsid w:val="00D53AAD"/>
    <w:rsid w:val="00D55D97"/>
    <w:rsid w:val="00D57789"/>
    <w:rsid w:val="00D57D3C"/>
    <w:rsid w:val="00D6073C"/>
    <w:rsid w:val="00D61E05"/>
    <w:rsid w:val="00D6205B"/>
    <w:rsid w:val="00D62525"/>
    <w:rsid w:val="00D62BA6"/>
    <w:rsid w:val="00D63E42"/>
    <w:rsid w:val="00D6629A"/>
    <w:rsid w:val="00D662B7"/>
    <w:rsid w:val="00D70973"/>
    <w:rsid w:val="00D71606"/>
    <w:rsid w:val="00D7276B"/>
    <w:rsid w:val="00D736FF"/>
    <w:rsid w:val="00D74225"/>
    <w:rsid w:val="00D74BC4"/>
    <w:rsid w:val="00D75898"/>
    <w:rsid w:val="00D76783"/>
    <w:rsid w:val="00D76ED2"/>
    <w:rsid w:val="00D77151"/>
    <w:rsid w:val="00D820FB"/>
    <w:rsid w:val="00D823AD"/>
    <w:rsid w:val="00D829BD"/>
    <w:rsid w:val="00D83AC6"/>
    <w:rsid w:val="00D910BC"/>
    <w:rsid w:val="00D91368"/>
    <w:rsid w:val="00D91F49"/>
    <w:rsid w:val="00D929CA"/>
    <w:rsid w:val="00D93438"/>
    <w:rsid w:val="00D946C6"/>
    <w:rsid w:val="00D94EF5"/>
    <w:rsid w:val="00D95636"/>
    <w:rsid w:val="00D95DE1"/>
    <w:rsid w:val="00D96A84"/>
    <w:rsid w:val="00DA0602"/>
    <w:rsid w:val="00DA0DFA"/>
    <w:rsid w:val="00DA16FB"/>
    <w:rsid w:val="00DA1B6A"/>
    <w:rsid w:val="00DA42C9"/>
    <w:rsid w:val="00DA4378"/>
    <w:rsid w:val="00DA7A0D"/>
    <w:rsid w:val="00DB47DA"/>
    <w:rsid w:val="00DB5C1B"/>
    <w:rsid w:val="00DB6F24"/>
    <w:rsid w:val="00DB75A2"/>
    <w:rsid w:val="00DB7F6E"/>
    <w:rsid w:val="00DC0B38"/>
    <w:rsid w:val="00DC3040"/>
    <w:rsid w:val="00DC3EA8"/>
    <w:rsid w:val="00DC56A0"/>
    <w:rsid w:val="00DC675D"/>
    <w:rsid w:val="00DC6C46"/>
    <w:rsid w:val="00DC7D2C"/>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0AC6"/>
    <w:rsid w:val="00DF12A2"/>
    <w:rsid w:val="00DF3F08"/>
    <w:rsid w:val="00DF6270"/>
    <w:rsid w:val="00DF6CEF"/>
    <w:rsid w:val="00DF7CF5"/>
    <w:rsid w:val="00DF7E87"/>
    <w:rsid w:val="00E00172"/>
    <w:rsid w:val="00E00A2C"/>
    <w:rsid w:val="00E00E14"/>
    <w:rsid w:val="00E01923"/>
    <w:rsid w:val="00E03D36"/>
    <w:rsid w:val="00E0479D"/>
    <w:rsid w:val="00E05409"/>
    <w:rsid w:val="00E05DF0"/>
    <w:rsid w:val="00E075E7"/>
    <w:rsid w:val="00E100E2"/>
    <w:rsid w:val="00E10BEC"/>
    <w:rsid w:val="00E110B9"/>
    <w:rsid w:val="00E11C36"/>
    <w:rsid w:val="00E1324D"/>
    <w:rsid w:val="00E13CEF"/>
    <w:rsid w:val="00E1486F"/>
    <w:rsid w:val="00E14962"/>
    <w:rsid w:val="00E163DB"/>
    <w:rsid w:val="00E20F93"/>
    <w:rsid w:val="00E2247E"/>
    <w:rsid w:val="00E25759"/>
    <w:rsid w:val="00E266FA"/>
    <w:rsid w:val="00E26F76"/>
    <w:rsid w:val="00E30340"/>
    <w:rsid w:val="00E32F36"/>
    <w:rsid w:val="00E33E0B"/>
    <w:rsid w:val="00E34A23"/>
    <w:rsid w:val="00E35369"/>
    <w:rsid w:val="00E35C5F"/>
    <w:rsid w:val="00E36296"/>
    <w:rsid w:val="00E36340"/>
    <w:rsid w:val="00E37310"/>
    <w:rsid w:val="00E40900"/>
    <w:rsid w:val="00E40F66"/>
    <w:rsid w:val="00E40F9D"/>
    <w:rsid w:val="00E436B4"/>
    <w:rsid w:val="00E437C8"/>
    <w:rsid w:val="00E43EFF"/>
    <w:rsid w:val="00E44C1B"/>
    <w:rsid w:val="00E44E78"/>
    <w:rsid w:val="00E52759"/>
    <w:rsid w:val="00E52966"/>
    <w:rsid w:val="00E536A3"/>
    <w:rsid w:val="00E54F7E"/>
    <w:rsid w:val="00E55746"/>
    <w:rsid w:val="00E57010"/>
    <w:rsid w:val="00E61FF3"/>
    <w:rsid w:val="00E63631"/>
    <w:rsid w:val="00E66ABC"/>
    <w:rsid w:val="00E7084F"/>
    <w:rsid w:val="00E70866"/>
    <w:rsid w:val="00E72F51"/>
    <w:rsid w:val="00E74B3E"/>
    <w:rsid w:val="00E75A8B"/>
    <w:rsid w:val="00E764F7"/>
    <w:rsid w:val="00E77768"/>
    <w:rsid w:val="00E80551"/>
    <w:rsid w:val="00E820F2"/>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93DDF"/>
    <w:rsid w:val="00E973E8"/>
    <w:rsid w:val="00EA065A"/>
    <w:rsid w:val="00EA0AF3"/>
    <w:rsid w:val="00EA14B6"/>
    <w:rsid w:val="00EA174F"/>
    <w:rsid w:val="00EA4347"/>
    <w:rsid w:val="00EA4968"/>
    <w:rsid w:val="00EA7AD6"/>
    <w:rsid w:val="00EB04B3"/>
    <w:rsid w:val="00EB3C7F"/>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F33F6"/>
    <w:rsid w:val="00EF343B"/>
    <w:rsid w:val="00EF349B"/>
    <w:rsid w:val="00F01CF3"/>
    <w:rsid w:val="00F04403"/>
    <w:rsid w:val="00F0700C"/>
    <w:rsid w:val="00F11829"/>
    <w:rsid w:val="00F11E45"/>
    <w:rsid w:val="00F127BB"/>
    <w:rsid w:val="00F12D07"/>
    <w:rsid w:val="00F165DF"/>
    <w:rsid w:val="00F16956"/>
    <w:rsid w:val="00F21049"/>
    <w:rsid w:val="00F2558D"/>
    <w:rsid w:val="00F256E6"/>
    <w:rsid w:val="00F27CAF"/>
    <w:rsid w:val="00F345A9"/>
    <w:rsid w:val="00F3492C"/>
    <w:rsid w:val="00F359BF"/>
    <w:rsid w:val="00F35BC8"/>
    <w:rsid w:val="00F35E5C"/>
    <w:rsid w:val="00F35FB2"/>
    <w:rsid w:val="00F36931"/>
    <w:rsid w:val="00F36D1A"/>
    <w:rsid w:val="00F378A9"/>
    <w:rsid w:val="00F42D36"/>
    <w:rsid w:val="00F434B0"/>
    <w:rsid w:val="00F4445C"/>
    <w:rsid w:val="00F446CE"/>
    <w:rsid w:val="00F468A7"/>
    <w:rsid w:val="00F51FEE"/>
    <w:rsid w:val="00F52CFA"/>
    <w:rsid w:val="00F5388C"/>
    <w:rsid w:val="00F55A9A"/>
    <w:rsid w:val="00F561DA"/>
    <w:rsid w:val="00F56498"/>
    <w:rsid w:val="00F57623"/>
    <w:rsid w:val="00F60421"/>
    <w:rsid w:val="00F61526"/>
    <w:rsid w:val="00F61715"/>
    <w:rsid w:val="00F61C15"/>
    <w:rsid w:val="00F623D9"/>
    <w:rsid w:val="00F62FFD"/>
    <w:rsid w:val="00F63BEA"/>
    <w:rsid w:val="00F66265"/>
    <w:rsid w:val="00F66C76"/>
    <w:rsid w:val="00F670E2"/>
    <w:rsid w:val="00F6734C"/>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26B"/>
    <w:rsid w:val="00F91DD1"/>
    <w:rsid w:val="00F93471"/>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C79EF"/>
    <w:rsid w:val="00FD033B"/>
    <w:rsid w:val="00FD260D"/>
    <w:rsid w:val="00FD65F9"/>
    <w:rsid w:val="00FD762D"/>
    <w:rsid w:val="00FD78A1"/>
    <w:rsid w:val="00FE0D33"/>
    <w:rsid w:val="00FE1093"/>
    <w:rsid w:val="00FE2560"/>
    <w:rsid w:val="00FE4190"/>
    <w:rsid w:val="00FE7997"/>
    <w:rsid w:val="00FF00B4"/>
    <w:rsid w:val="00FF06F8"/>
    <w:rsid w:val="00FF07C5"/>
    <w:rsid w:val="00FF0F5D"/>
    <w:rsid w:val="00FF1C4D"/>
    <w:rsid w:val="00FF1E6E"/>
    <w:rsid w:val="00FF2224"/>
    <w:rsid w:val="00FF25BD"/>
    <w:rsid w:val="00FF3F72"/>
    <w:rsid w:val="00FF43C3"/>
    <w:rsid w:val="00FF6041"/>
    <w:rsid w:val="03386B66"/>
    <w:rsid w:val="04317744"/>
    <w:rsid w:val="0B6815B9"/>
    <w:rsid w:val="4B03305C"/>
    <w:rsid w:val="5DF179D9"/>
    <w:rsid w:val="785869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iPriority="99" w:semiHidden="0" w:name="Date"/>
    <w:lsdException w:qFormat="1" w:uiPriority="99" w:name="Body Text First Indent"/>
    <w:lsdException w:qFormat="1" w:uiPriority="99" w:name="Body Text First Indent 2"/>
    <w:lsdException w:qFormat="1" w:unhideWhenUsed="0" w:uiPriority="99" w:semiHidden="0" w:name="Note Heading"/>
    <w:lsdException w:qFormat="1" w:uiPriority="99" w:name="Body Text 2"/>
    <w:lsdException w:qFormat="1" w:uiPriority="99" w:name="Body Text 3"/>
    <w:lsdException w:qFormat="1"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imes New Roman"/>
      <w:color w:val="000000"/>
      <w:sz w:val="21"/>
      <w:szCs w:val="21"/>
      <w:lang w:val="en-US" w:eastAsia="zh-CN" w:bidi="ar-SA"/>
    </w:rPr>
  </w:style>
  <w:style w:type="paragraph" w:styleId="2">
    <w:name w:val="heading 1"/>
    <w:basedOn w:val="1"/>
    <w:next w:val="1"/>
    <w:link w:val="52"/>
    <w:autoRedefine/>
    <w:qFormat/>
    <w:uiPriority w:val="99"/>
    <w:pPr>
      <w:keepNext/>
      <w:keepLines/>
      <w:widowControl w:val="0"/>
      <w:adjustRightInd w:val="0"/>
      <w:spacing w:before="340" w:after="330" w:line="578" w:lineRule="atLeast"/>
      <w:outlineLvl w:val="0"/>
    </w:pPr>
    <w:rPr>
      <w:b/>
      <w:kern w:val="44"/>
      <w:sz w:val="44"/>
    </w:rPr>
  </w:style>
  <w:style w:type="paragraph" w:styleId="3">
    <w:name w:val="heading 2"/>
    <w:basedOn w:val="1"/>
    <w:next w:val="1"/>
    <w:link w:val="105"/>
    <w:autoRedefine/>
    <w:qFormat/>
    <w:uiPriority w:val="0"/>
    <w:pPr>
      <w:keepNext/>
      <w:keepLines/>
      <w:widowControl w:val="0"/>
      <w:tabs>
        <w:tab w:val="left" w:pos="546"/>
      </w:tabs>
      <w:adjustRightInd w:val="0"/>
      <w:spacing w:before="120" w:after="120" w:line="480" w:lineRule="atLeast"/>
      <w:outlineLvl w:val="1"/>
    </w:pPr>
  </w:style>
  <w:style w:type="paragraph" w:styleId="4">
    <w:name w:val="heading 3"/>
    <w:basedOn w:val="1"/>
    <w:next w:val="1"/>
    <w:link w:val="54"/>
    <w:autoRedefine/>
    <w:qFormat/>
    <w:uiPriority w:val="9"/>
    <w:pPr>
      <w:keepNext/>
      <w:keepLines/>
      <w:widowControl w:val="0"/>
      <w:adjustRightInd w:val="0"/>
      <w:spacing w:after="120" w:line="480" w:lineRule="atLeast"/>
      <w:outlineLvl w:val="2"/>
    </w:pPr>
  </w:style>
  <w:style w:type="paragraph" w:styleId="5">
    <w:name w:val="heading 4"/>
    <w:basedOn w:val="1"/>
    <w:next w:val="1"/>
    <w:link w:val="55"/>
    <w:autoRedefine/>
    <w:qFormat/>
    <w:uiPriority w:val="9"/>
    <w:pPr>
      <w:keepNext/>
      <w:keepLines/>
      <w:widowControl w:val="0"/>
      <w:numPr>
        <w:ilvl w:val="3"/>
        <w:numId w:val="1"/>
      </w:numPr>
      <w:adjustRightInd w:val="0"/>
      <w:spacing w:before="280" w:after="290" w:line="376" w:lineRule="atLeast"/>
      <w:outlineLvl w:val="3"/>
    </w:pPr>
    <w:rPr>
      <w:rFonts w:ascii="Arial" w:hAnsi="Arial" w:eastAsia="黑体"/>
      <w:b/>
      <w:sz w:val="28"/>
    </w:rPr>
  </w:style>
  <w:style w:type="paragraph" w:styleId="6">
    <w:name w:val="heading 5"/>
    <w:basedOn w:val="1"/>
    <w:next w:val="1"/>
    <w:link w:val="56"/>
    <w:autoRedefine/>
    <w:qFormat/>
    <w:uiPriority w:val="9"/>
    <w:pPr>
      <w:keepNext/>
      <w:keepLines/>
      <w:widowControl w:val="0"/>
      <w:numPr>
        <w:ilvl w:val="4"/>
        <w:numId w:val="1"/>
      </w:numPr>
      <w:adjustRightInd w:val="0"/>
      <w:spacing w:before="280" w:after="290" w:line="376" w:lineRule="atLeast"/>
      <w:outlineLvl w:val="4"/>
    </w:pPr>
    <w:rPr>
      <w:b/>
      <w:sz w:val="28"/>
    </w:rPr>
  </w:style>
  <w:style w:type="paragraph" w:styleId="7">
    <w:name w:val="heading 6"/>
    <w:basedOn w:val="1"/>
    <w:next w:val="1"/>
    <w:link w:val="57"/>
    <w:autoRedefine/>
    <w:qFormat/>
    <w:uiPriority w:val="9"/>
    <w:pPr>
      <w:keepNext/>
      <w:keepLines/>
      <w:widowControl w:val="0"/>
      <w:numPr>
        <w:ilvl w:val="5"/>
        <w:numId w:val="1"/>
      </w:numPr>
      <w:adjustRightInd w:val="0"/>
      <w:spacing w:before="240" w:after="64" w:line="320" w:lineRule="atLeast"/>
      <w:outlineLvl w:val="5"/>
    </w:pPr>
    <w:rPr>
      <w:rFonts w:ascii="Arial" w:hAnsi="Arial" w:eastAsia="黑体"/>
      <w:b/>
      <w:sz w:val="24"/>
    </w:rPr>
  </w:style>
  <w:style w:type="paragraph" w:styleId="8">
    <w:name w:val="heading 7"/>
    <w:basedOn w:val="1"/>
    <w:next w:val="1"/>
    <w:link w:val="58"/>
    <w:autoRedefine/>
    <w:qFormat/>
    <w:uiPriority w:val="9"/>
    <w:pPr>
      <w:keepNext/>
      <w:keepLines/>
      <w:widowControl w:val="0"/>
      <w:numPr>
        <w:ilvl w:val="6"/>
        <w:numId w:val="1"/>
      </w:numPr>
      <w:adjustRightInd w:val="0"/>
      <w:spacing w:before="240" w:after="64" w:line="320" w:lineRule="atLeast"/>
      <w:outlineLvl w:val="6"/>
    </w:pPr>
    <w:rPr>
      <w:b/>
      <w:sz w:val="24"/>
    </w:rPr>
  </w:style>
  <w:style w:type="paragraph" w:styleId="9">
    <w:name w:val="heading 8"/>
    <w:basedOn w:val="1"/>
    <w:next w:val="1"/>
    <w:link w:val="59"/>
    <w:autoRedefine/>
    <w:qFormat/>
    <w:uiPriority w:val="0"/>
    <w:pPr>
      <w:keepNext/>
      <w:keepLines/>
      <w:widowControl w:val="0"/>
      <w:numPr>
        <w:ilvl w:val="7"/>
        <w:numId w:val="1"/>
      </w:numPr>
      <w:adjustRightInd w:val="0"/>
      <w:spacing w:before="240" w:after="64" w:line="320" w:lineRule="atLeast"/>
      <w:outlineLvl w:val="7"/>
    </w:pPr>
    <w:rPr>
      <w:rFonts w:ascii="Arial" w:hAnsi="Arial" w:eastAsia="黑体"/>
      <w:sz w:val="24"/>
    </w:rPr>
  </w:style>
  <w:style w:type="paragraph" w:styleId="10">
    <w:name w:val="heading 9"/>
    <w:basedOn w:val="1"/>
    <w:next w:val="1"/>
    <w:link w:val="60"/>
    <w:autoRedefine/>
    <w:qFormat/>
    <w:uiPriority w:val="0"/>
    <w:pPr>
      <w:keepNext/>
      <w:keepLines/>
      <w:widowControl w:val="0"/>
      <w:numPr>
        <w:ilvl w:val="8"/>
        <w:numId w:val="1"/>
      </w:numPr>
      <w:adjustRightInd w:val="0"/>
      <w:spacing w:before="240" w:after="64" w:line="320" w:lineRule="atLeast"/>
      <w:outlineLvl w:val="8"/>
    </w:pPr>
    <w:rPr>
      <w:rFonts w:ascii="Arial" w:hAnsi="Arial" w:eastAsia="黑体"/>
      <w:sz w:val="24"/>
    </w:rPr>
  </w:style>
  <w:style w:type="character" w:default="1" w:styleId="47">
    <w:name w:val="Default Paragraph Font"/>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widowControl w:val="0"/>
      <w:ind w:left="2520" w:leftChars="1200"/>
      <w:jc w:val="both"/>
    </w:pPr>
    <w:rPr>
      <w:rFonts w:asciiTheme="minorHAnsi" w:hAnsiTheme="minorHAnsi" w:eastAsiaTheme="minorEastAsia" w:cstheme="minorBidi"/>
      <w:color w:val="auto"/>
      <w:kern w:val="2"/>
      <w:szCs w:val="22"/>
    </w:rPr>
  </w:style>
  <w:style w:type="paragraph" w:styleId="12">
    <w:name w:val="Note Heading"/>
    <w:basedOn w:val="1"/>
    <w:next w:val="1"/>
    <w:link w:val="72"/>
    <w:autoRedefine/>
    <w:qFormat/>
    <w:uiPriority w:val="99"/>
    <w:pPr>
      <w:widowControl w:val="0"/>
      <w:jc w:val="center"/>
    </w:pPr>
    <w:rPr>
      <w:rFonts w:ascii="Times New Roman" w:hAnsi="Times New Roman"/>
      <w:color w:val="auto"/>
      <w:kern w:val="2"/>
    </w:rPr>
  </w:style>
  <w:style w:type="paragraph" w:styleId="13">
    <w:name w:val="Normal Indent"/>
    <w:basedOn w:val="1"/>
    <w:autoRedefine/>
    <w:qFormat/>
    <w:uiPriority w:val="0"/>
    <w:pPr>
      <w:widowControl w:val="0"/>
      <w:ind w:firstLine="420" w:firstLineChars="200"/>
      <w:jc w:val="both"/>
    </w:pPr>
    <w:rPr>
      <w:rFonts w:ascii="Times New Roman" w:hAnsi="Times New Roman"/>
      <w:color w:val="auto"/>
      <w:kern w:val="2"/>
    </w:rPr>
  </w:style>
  <w:style w:type="paragraph" w:styleId="14">
    <w:name w:val="Document Map"/>
    <w:basedOn w:val="1"/>
    <w:link w:val="86"/>
    <w:autoRedefine/>
    <w:semiHidden/>
    <w:qFormat/>
    <w:uiPriority w:val="99"/>
    <w:pPr>
      <w:shd w:val="clear" w:color="auto" w:fill="000080"/>
    </w:pPr>
  </w:style>
  <w:style w:type="paragraph" w:styleId="15">
    <w:name w:val="toa heading"/>
    <w:basedOn w:val="1"/>
    <w:next w:val="1"/>
    <w:autoRedefine/>
    <w:semiHidden/>
    <w:qFormat/>
    <w:uiPriority w:val="0"/>
    <w:pPr>
      <w:widowControl w:val="0"/>
      <w:spacing w:before="120"/>
      <w:jc w:val="both"/>
    </w:pPr>
    <w:rPr>
      <w:rFonts w:ascii="Arial" w:hAnsi="Arial"/>
      <w:b/>
      <w:bCs/>
      <w:color w:val="auto"/>
      <w:kern w:val="2"/>
    </w:rPr>
  </w:style>
  <w:style w:type="paragraph" w:styleId="16">
    <w:name w:val="annotation text"/>
    <w:basedOn w:val="1"/>
    <w:link w:val="74"/>
    <w:autoRedefine/>
    <w:qFormat/>
    <w:uiPriority w:val="0"/>
  </w:style>
  <w:style w:type="paragraph" w:styleId="17">
    <w:name w:val="Salutation"/>
    <w:basedOn w:val="1"/>
    <w:next w:val="1"/>
    <w:link w:val="71"/>
    <w:autoRedefine/>
    <w:qFormat/>
    <w:uiPriority w:val="99"/>
    <w:pPr>
      <w:widowControl w:val="0"/>
      <w:jc w:val="both"/>
    </w:pPr>
    <w:rPr>
      <w:rFonts w:ascii="Times New Roman" w:hAnsi="Times New Roman"/>
      <w:color w:val="auto"/>
      <w:kern w:val="2"/>
    </w:rPr>
  </w:style>
  <w:style w:type="paragraph" w:styleId="18">
    <w:name w:val="Body Text 3"/>
    <w:basedOn w:val="1"/>
    <w:link w:val="115"/>
    <w:autoRedefine/>
    <w:semiHidden/>
    <w:unhideWhenUsed/>
    <w:qFormat/>
    <w:uiPriority w:val="99"/>
    <w:pPr>
      <w:spacing w:after="120"/>
    </w:pPr>
    <w:rPr>
      <w:sz w:val="16"/>
      <w:szCs w:val="16"/>
    </w:rPr>
  </w:style>
  <w:style w:type="paragraph" w:styleId="19">
    <w:name w:val="List Bullet 3"/>
    <w:basedOn w:val="1"/>
    <w:autoRedefine/>
    <w:qFormat/>
    <w:uiPriority w:val="0"/>
    <w:pPr>
      <w:widowControl w:val="0"/>
      <w:tabs>
        <w:tab w:val="left" w:pos="1200"/>
      </w:tabs>
      <w:jc w:val="both"/>
    </w:pPr>
    <w:rPr>
      <w:rFonts w:ascii="Times New Roman" w:hAnsi="Times New Roman"/>
      <w:color w:val="auto"/>
      <w:kern w:val="2"/>
    </w:rPr>
  </w:style>
  <w:style w:type="paragraph" w:styleId="20">
    <w:name w:val="Body Text"/>
    <w:basedOn w:val="1"/>
    <w:link w:val="80"/>
    <w:autoRedefine/>
    <w:qFormat/>
    <w:uiPriority w:val="99"/>
    <w:pPr>
      <w:widowControl w:val="0"/>
      <w:spacing w:after="120"/>
      <w:jc w:val="both"/>
    </w:pPr>
    <w:rPr>
      <w:rFonts w:ascii="Times New Roman" w:hAnsi="Times New Roman"/>
      <w:color w:val="auto"/>
      <w:kern w:val="2"/>
    </w:rPr>
  </w:style>
  <w:style w:type="paragraph" w:styleId="21">
    <w:name w:val="Body Text Indent"/>
    <w:basedOn w:val="1"/>
    <w:link w:val="112"/>
    <w:autoRedefine/>
    <w:semiHidden/>
    <w:unhideWhenUsed/>
    <w:qFormat/>
    <w:uiPriority w:val="99"/>
    <w:pPr>
      <w:spacing w:after="120"/>
      <w:ind w:left="420" w:leftChars="200"/>
    </w:pPr>
  </w:style>
  <w:style w:type="paragraph" w:styleId="22">
    <w:name w:val="toc 5"/>
    <w:basedOn w:val="1"/>
    <w:next w:val="1"/>
    <w:autoRedefine/>
    <w:unhideWhenUsed/>
    <w:qFormat/>
    <w:uiPriority w:val="39"/>
    <w:pPr>
      <w:widowControl w:val="0"/>
      <w:ind w:left="1680" w:leftChars="800"/>
      <w:jc w:val="both"/>
    </w:pPr>
    <w:rPr>
      <w:rFonts w:asciiTheme="minorHAnsi" w:hAnsiTheme="minorHAnsi" w:eastAsiaTheme="minorEastAsia" w:cstheme="minorBidi"/>
      <w:color w:val="auto"/>
      <w:kern w:val="2"/>
      <w:szCs w:val="22"/>
    </w:rPr>
  </w:style>
  <w:style w:type="paragraph" w:styleId="23">
    <w:name w:val="toc 3"/>
    <w:basedOn w:val="1"/>
    <w:next w:val="1"/>
    <w:autoRedefine/>
    <w:unhideWhenUsed/>
    <w:qFormat/>
    <w:uiPriority w:val="39"/>
    <w:pPr>
      <w:spacing w:after="100" w:line="276" w:lineRule="auto"/>
      <w:ind w:left="440"/>
    </w:pPr>
    <w:rPr>
      <w:rFonts w:ascii="Calibri" w:hAnsi="Calibri"/>
      <w:color w:val="auto"/>
      <w:sz w:val="22"/>
      <w:szCs w:val="22"/>
    </w:rPr>
  </w:style>
  <w:style w:type="paragraph" w:styleId="24">
    <w:name w:val="Plain Text"/>
    <w:basedOn w:val="1"/>
    <w:link w:val="78"/>
    <w:autoRedefine/>
    <w:qFormat/>
    <w:uiPriority w:val="0"/>
    <w:pPr>
      <w:widowControl w:val="0"/>
      <w:jc w:val="both"/>
    </w:pPr>
    <w:rPr>
      <w:rFonts w:hint="eastAsia" w:hAnsi="Courier New"/>
      <w:kern w:val="2"/>
      <w:sz w:val="28"/>
    </w:rPr>
  </w:style>
  <w:style w:type="paragraph" w:styleId="25">
    <w:name w:val="toc 8"/>
    <w:basedOn w:val="1"/>
    <w:next w:val="1"/>
    <w:autoRedefine/>
    <w:unhideWhenUsed/>
    <w:qFormat/>
    <w:uiPriority w:val="39"/>
    <w:pPr>
      <w:widowControl w:val="0"/>
      <w:ind w:left="2940" w:leftChars="1400"/>
      <w:jc w:val="both"/>
    </w:pPr>
    <w:rPr>
      <w:rFonts w:asciiTheme="minorHAnsi" w:hAnsiTheme="minorHAnsi" w:eastAsiaTheme="minorEastAsia" w:cstheme="minorBidi"/>
      <w:color w:val="auto"/>
      <w:kern w:val="2"/>
      <w:szCs w:val="22"/>
    </w:rPr>
  </w:style>
  <w:style w:type="paragraph" w:styleId="26">
    <w:name w:val="Date"/>
    <w:basedOn w:val="1"/>
    <w:next w:val="1"/>
    <w:link w:val="70"/>
    <w:autoRedefine/>
    <w:unhideWhenUsed/>
    <w:qFormat/>
    <w:uiPriority w:val="99"/>
    <w:pPr>
      <w:ind w:left="100" w:leftChars="2500"/>
    </w:pPr>
  </w:style>
  <w:style w:type="paragraph" w:styleId="27">
    <w:name w:val="Body Text Indent 2"/>
    <w:basedOn w:val="1"/>
    <w:link w:val="116"/>
    <w:autoRedefine/>
    <w:semiHidden/>
    <w:unhideWhenUsed/>
    <w:qFormat/>
    <w:uiPriority w:val="99"/>
    <w:pPr>
      <w:spacing w:after="120" w:line="480" w:lineRule="auto"/>
      <w:ind w:left="420" w:leftChars="200"/>
    </w:pPr>
  </w:style>
  <w:style w:type="paragraph" w:styleId="28">
    <w:name w:val="endnote text"/>
    <w:basedOn w:val="1"/>
    <w:link w:val="89"/>
    <w:autoRedefine/>
    <w:semiHidden/>
    <w:unhideWhenUsed/>
    <w:qFormat/>
    <w:uiPriority w:val="99"/>
    <w:pPr>
      <w:snapToGrid w:val="0"/>
    </w:pPr>
    <w:rPr>
      <w:rFonts w:cs="宋体"/>
      <w:color w:val="auto"/>
      <w:szCs w:val="24"/>
    </w:rPr>
  </w:style>
  <w:style w:type="paragraph" w:styleId="29">
    <w:name w:val="Balloon Text"/>
    <w:basedOn w:val="1"/>
    <w:link w:val="75"/>
    <w:autoRedefine/>
    <w:qFormat/>
    <w:uiPriority w:val="99"/>
    <w:rPr>
      <w:sz w:val="18"/>
      <w:szCs w:val="18"/>
    </w:rPr>
  </w:style>
  <w:style w:type="paragraph" w:styleId="30">
    <w:name w:val="footer"/>
    <w:basedOn w:val="1"/>
    <w:link w:val="66"/>
    <w:autoRedefine/>
    <w:qFormat/>
    <w:uiPriority w:val="99"/>
    <w:pPr>
      <w:tabs>
        <w:tab w:val="center" w:pos="4153"/>
        <w:tab w:val="right" w:pos="8306"/>
      </w:tabs>
      <w:snapToGrid w:val="0"/>
    </w:pPr>
    <w:rPr>
      <w:sz w:val="18"/>
      <w:szCs w:val="18"/>
    </w:rPr>
  </w:style>
  <w:style w:type="paragraph" w:styleId="31">
    <w:name w:val="header"/>
    <w:basedOn w:val="1"/>
    <w:link w:val="65"/>
    <w:autoRedefine/>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autoRedefine/>
    <w:unhideWhenUsed/>
    <w:qFormat/>
    <w:uiPriority w:val="39"/>
  </w:style>
  <w:style w:type="paragraph" w:styleId="33">
    <w:name w:val="toc 4"/>
    <w:basedOn w:val="1"/>
    <w:next w:val="1"/>
    <w:autoRedefine/>
    <w:unhideWhenUsed/>
    <w:qFormat/>
    <w:uiPriority w:val="39"/>
    <w:pPr>
      <w:widowControl w:val="0"/>
      <w:ind w:left="1260" w:leftChars="600"/>
      <w:jc w:val="both"/>
    </w:pPr>
    <w:rPr>
      <w:rFonts w:asciiTheme="minorHAnsi" w:hAnsiTheme="minorHAnsi" w:eastAsiaTheme="minorEastAsia" w:cstheme="minorBidi"/>
      <w:color w:val="auto"/>
      <w:kern w:val="2"/>
      <w:szCs w:val="22"/>
    </w:rPr>
  </w:style>
  <w:style w:type="paragraph" w:styleId="34">
    <w:name w:val="toc 6"/>
    <w:basedOn w:val="1"/>
    <w:next w:val="1"/>
    <w:autoRedefine/>
    <w:unhideWhenUsed/>
    <w:qFormat/>
    <w:uiPriority w:val="39"/>
    <w:pPr>
      <w:widowControl w:val="0"/>
      <w:ind w:left="2100" w:leftChars="1000"/>
      <w:jc w:val="both"/>
    </w:pPr>
    <w:rPr>
      <w:rFonts w:asciiTheme="minorHAnsi" w:hAnsiTheme="minorHAnsi" w:eastAsiaTheme="minorEastAsia" w:cstheme="minorBidi"/>
      <w:color w:val="auto"/>
      <w:kern w:val="2"/>
      <w:szCs w:val="22"/>
    </w:rPr>
  </w:style>
  <w:style w:type="paragraph" w:styleId="35">
    <w:name w:val="Body Text Indent 3"/>
    <w:basedOn w:val="1"/>
    <w:link w:val="117"/>
    <w:autoRedefine/>
    <w:semiHidden/>
    <w:unhideWhenUsed/>
    <w:qFormat/>
    <w:uiPriority w:val="99"/>
    <w:pPr>
      <w:spacing w:after="120"/>
      <w:ind w:left="420" w:leftChars="200"/>
    </w:pPr>
    <w:rPr>
      <w:sz w:val="16"/>
      <w:szCs w:val="16"/>
    </w:rPr>
  </w:style>
  <w:style w:type="paragraph" w:styleId="36">
    <w:name w:val="toc 2"/>
    <w:basedOn w:val="1"/>
    <w:next w:val="1"/>
    <w:autoRedefine/>
    <w:unhideWhenUsed/>
    <w:qFormat/>
    <w:uiPriority w:val="39"/>
    <w:pPr>
      <w:tabs>
        <w:tab w:val="right" w:leader="dot" w:pos="8296"/>
      </w:tabs>
      <w:ind w:left="420" w:leftChars="200"/>
      <w:jc w:val="center"/>
    </w:pPr>
    <w:rPr>
      <w:b/>
      <w:sz w:val="32"/>
      <w:szCs w:val="32"/>
    </w:rPr>
  </w:style>
  <w:style w:type="paragraph" w:styleId="37">
    <w:name w:val="toc 9"/>
    <w:basedOn w:val="1"/>
    <w:next w:val="1"/>
    <w:autoRedefine/>
    <w:unhideWhenUsed/>
    <w:qFormat/>
    <w:uiPriority w:val="39"/>
    <w:pPr>
      <w:widowControl w:val="0"/>
      <w:ind w:left="3360" w:leftChars="1600"/>
      <w:jc w:val="both"/>
    </w:pPr>
    <w:rPr>
      <w:rFonts w:asciiTheme="minorHAnsi" w:hAnsiTheme="minorHAnsi" w:eastAsiaTheme="minorEastAsia" w:cstheme="minorBidi"/>
      <w:color w:val="auto"/>
      <w:kern w:val="2"/>
      <w:szCs w:val="22"/>
    </w:rPr>
  </w:style>
  <w:style w:type="paragraph" w:styleId="38">
    <w:name w:val="Body Text 2"/>
    <w:basedOn w:val="1"/>
    <w:link w:val="114"/>
    <w:autoRedefine/>
    <w:semiHidden/>
    <w:unhideWhenUsed/>
    <w:qFormat/>
    <w:uiPriority w:val="99"/>
    <w:pPr>
      <w:spacing w:after="120" w:line="480" w:lineRule="auto"/>
    </w:pPr>
  </w:style>
  <w:style w:type="paragraph" w:styleId="39">
    <w:name w:val="Normal (Web)"/>
    <w:basedOn w:val="1"/>
    <w:autoRedefine/>
    <w:qFormat/>
    <w:uiPriority w:val="99"/>
    <w:pPr>
      <w:spacing w:before="100" w:beforeAutospacing="1" w:after="100" w:afterAutospacing="1"/>
    </w:pPr>
    <w:rPr>
      <w:rFonts w:cs="宋体"/>
      <w:color w:val="auto"/>
      <w:sz w:val="24"/>
      <w:szCs w:val="24"/>
    </w:rPr>
  </w:style>
  <w:style w:type="paragraph" w:styleId="40">
    <w:name w:val="index 1"/>
    <w:basedOn w:val="1"/>
    <w:next w:val="1"/>
    <w:autoRedefine/>
    <w:semiHidden/>
    <w:qFormat/>
    <w:uiPriority w:val="0"/>
  </w:style>
  <w:style w:type="paragraph" w:styleId="41">
    <w:name w:val="Title"/>
    <w:basedOn w:val="1"/>
    <w:next w:val="1"/>
    <w:link w:val="87"/>
    <w:autoRedefine/>
    <w:qFormat/>
    <w:uiPriority w:val="10"/>
    <w:pPr>
      <w:widowControl w:val="0"/>
      <w:spacing w:before="240" w:after="60"/>
      <w:jc w:val="center"/>
      <w:outlineLvl w:val="0"/>
    </w:pPr>
    <w:rPr>
      <w:rFonts w:asciiTheme="majorHAnsi" w:hAnsiTheme="majorHAnsi" w:cstheme="majorBidi"/>
      <w:b/>
      <w:bCs/>
      <w:color w:val="auto"/>
      <w:kern w:val="2"/>
      <w:sz w:val="32"/>
      <w:szCs w:val="32"/>
    </w:rPr>
  </w:style>
  <w:style w:type="paragraph" w:styleId="42">
    <w:name w:val="annotation subject"/>
    <w:basedOn w:val="16"/>
    <w:next w:val="16"/>
    <w:link w:val="77"/>
    <w:autoRedefine/>
    <w:qFormat/>
    <w:uiPriority w:val="99"/>
    <w:rPr>
      <w:b/>
      <w:bCs/>
    </w:rPr>
  </w:style>
  <w:style w:type="paragraph" w:styleId="43">
    <w:name w:val="Body Text First Indent"/>
    <w:basedOn w:val="20"/>
    <w:link w:val="111"/>
    <w:autoRedefine/>
    <w:semiHidden/>
    <w:unhideWhenUsed/>
    <w:qFormat/>
    <w:uiPriority w:val="99"/>
    <w:pPr>
      <w:widowControl/>
      <w:ind w:firstLine="420" w:firstLineChars="100"/>
      <w:jc w:val="left"/>
    </w:pPr>
    <w:rPr>
      <w:rFonts w:ascii="宋体" w:hAnsi="宋体"/>
      <w:color w:val="000000"/>
      <w:kern w:val="0"/>
    </w:rPr>
  </w:style>
  <w:style w:type="paragraph" w:styleId="44">
    <w:name w:val="Body Text First Indent 2"/>
    <w:basedOn w:val="21"/>
    <w:link w:val="113"/>
    <w:autoRedefine/>
    <w:semiHidden/>
    <w:unhideWhenUsed/>
    <w:qFormat/>
    <w:uiPriority w:val="99"/>
    <w:pPr>
      <w:ind w:firstLine="420" w:firstLineChars="200"/>
    </w:pPr>
  </w:style>
  <w:style w:type="table" w:styleId="46">
    <w:name w:val="Table Grid"/>
    <w:basedOn w:val="4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autoRedefine/>
    <w:qFormat/>
    <w:uiPriority w:val="22"/>
    <w:rPr>
      <w:b/>
      <w:bCs/>
    </w:rPr>
  </w:style>
  <w:style w:type="character" w:styleId="49">
    <w:name w:val="endnote reference"/>
    <w:basedOn w:val="47"/>
    <w:autoRedefine/>
    <w:semiHidden/>
    <w:unhideWhenUsed/>
    <w:qFormat/>
    <w:uiPriority w:val="99"/>
    <w:rPr>
      <w:vertAlign w:val="superscript"/>
    </w:rPr>
  </w:style>
  <w:style w:type="character" w:styleId="50">
    <w:name w:val="Hyperlink"/>
    <w:basedOn w:val="47"/>
    <w:autoRedefine/>
    <w:unhideWhenUsed/>
    <w:qFormat/>
    <w:uiPriority w:val="99"/>
    <w:rPr>
      <w:color w:val="0000FF" w:themeColor="hyperlink"/>
      <w:u w:val="single"/>
      <w14:textFill>
        <w14:solidFill>
          <w14:schemeClr w14:val="hlink"/>
        </w14:solidFill>
      </w14:textFill>
    </w:rPr>
  </w:style>
  <w:style w:type="character" w:styleId="51">
    <w:name w:val="annotation reference"/>
    <w:basedOn w:val="47"/>
    <w:autoRedefine/>
    <w:uiPriority w:val="99"/>
    <w:rPr>
      <w:sz w:val="21"/>
      <w:szCs w:val="21"/>
    </w:rPr>
  </w:style>
  <w:style w:type="character" w:customStyle="1" w:styleId="52">
    <w:name w:val="标题 1 字符"/>
    <w:basedOn w:val="47"/>
    <w:link w:val="2"/>
    <w:autoRedefine/>
    <w:qFormat/>
    <w:uiPriority w:val="99"/>
    <w:rPr>
      <w:rFonts w:ascii="宋体" w:hAnsi="宋体"/>
      <w:b/>
      <w:color w:val="000000"/>
      <w:kern w:val="44"/>
      <w:sz w:val="44"/>
    </w:rPr>
  </w:style>
  <w:style w:type="character" w:customStyle="1" w:styleId="53">
    <w:name w:val="标题 2 字符"/>
    <w:basedOn w:val="47"/>
    <w:autoRedefine/>
    <w:qFormat/>
    <w:uiPriority w:val="0"/>
    <w:rPr>
      <w:rFonts w:ascii="宋体" w:hAnsi="宋体"/>
      <w:color w:val="000000"/>
      <w:sz w:val="21"/>
      <w:szCs w:val="21"/>
    </w:rPr>
  </w:style>
  <w:style w:type="character" w:customStyle="1" w:styleId="54">
    <w:name w:val="标题 3 字符"/>
    <w:basedOn w:val="47"/>
    <w:link w:val="4"/>
    <w:qFormat/>
    <w:uiPriority w:val="9"/>
    <w:rPr>
      <w:rFonts w:ascii="宋体" w:hAnsi="宋体"/>
      <w:color w:val="000000"/>
      <w:sz w:val="21"/>
    </w:rPr>
  </w:style>
  <w:style w:type="character" w:customStyle="1" w:styleId="55">
    <w:name w:val="标题 4 字符"/>
    <w:basedOn w:val="47"/>
    <w:link w:val="5"/>
    <w:qFormat/>
    <w:uiPriority w:val="9"/>
    <w:rPr>
      <w:rFonts w:ascii="Arial" w:hAnsi="Arial" w:eastAsia="黑体"/>
      <w:b/>
      <w:color w:val="000000"/>
      <w:sz w:val="28"/>
    </w:rPr>
  </w:style>
  <w:style w:type="character" w:customStyle="1" w:styleId="56">
    <w:name w:val="标题 5 字符"/>
    <w:basedOn w:val="47"/>
    <w:link w:val="6"/>
    <w:qFormat/>
    <w:uiPriority w:val="9"/>
    <w:rPr>
      <w:rFonts w:ascii="宋体" w:hAnsi="宋体"/>
      <w:b/>
      <w:color w:val="000000"/>
      <w:sz w:val="28"/>
    </w:rPr>
  </w:style>
  <w:style w:type="character" w:customStyle="1" w:styleId="57">
    <w:name w:val="标题 6 字符"/>
    <w:basedOn w:val="47"/>
    <w:link w:val="7"/>
    <w:autoRedefine/>
    <w:uiPriority w:val="9"/>
    <w:rPr>
      <w:rFonts w:ascii="Arial" w:hAnsi="Arial" w:eastAsia="黑体"/>
      <w:b/>
      <w:color w:val="000000"/>
      <w:sz w:val="24"/>
    </w:rPr>
  </w:style>
  <w:style w:type="character" w:customStyle="1" w:styleId="58">
    <w:name w:val="标题 7 字符"/>
    <w:basedOn w:val="47"/>
    <w:link w:val="8"/>
    <w:uiPriority w:val="9"/>
    <w:rPr>
      <w:rFonts w:ascii="宋体" w:hAnsi="宋体"/>
      <w:b/>
      <w:color w:val="000000"/>
      <w:sz w:val="24"/>
    </w:rPr>
  </w:style>
  <w:style w:type="character" w:customStyle="1" w:styleId="59">
    <w:name w:val="标题 8 字符"/>
    <w:basedOn w:val="47"/>
    <w:link w:val="9"/>
    <w:autoRedefine/>
    <w:qFormat/>
    <w:uiPriority w:val="0"/>
    <w:rPr>
      <w:rFonts w:ascii="Arial" w:hAnsi="Arial" w:eastAsia="黑体"/>
      <w:color w:val="000000"/>
      <w:sz w:val="24"/>
    </w:rPr>
  </w:style>
  <w:style w:type="character" w:customStyle="1" w:styleId="60">
    <w:name w:val="标题 9 字符"/>
    <w:basedOn w:val="47"/>
    <w:link w:val="10"/>
    <w:autoRedefine/>
    <w:uiPriority w:val="0"/>
    <w:rPr>
      <w:rFonts w:ascii="Arial" w:hAnsi="Arial" w:eastAsia="黑体"/>
      <w:color w:val="000000"/>
      <w:sz w:val="24"/>
    </w:rPr>
  </w:style>
  <w:style w:type="paragraph" w:customStyle="1" w:styleId="61">
    <w:name w:val="Char Char Char Char Char Char Char Char Char"/>
    <w:basedOn w:val="1"/>
    <w:autoRedefine/>
    <w:uiPriority w:val="0"/>
    <w:pPr>
      <w:widowControl w:val="0"/>
      <w:jc w:val="both"/>
    </w:pPr>
    <w:rPr>
      <w:rFonts w:ascii="Times New Roman" w:hAnsi="Times New Roman"/>
      <w:color w:val="auto"/>
      <w:kern w:val="2"/>
      <w:sz w:val="24"/>
      <w:szCs w:val="24"/>
    </w:rPr>
  </w:style>
  <w:style w:type="paragraph" w:customStyle="1" w:styleId="62">
    <w:name w:val="Char Char Char Char Char Char Char Char Char1"/>
    <w:basedOn w:val="1"/>
    <w:autoRedefine/>
    <w:uiPriority w:val="0"/>
    <w:pPr>
      <w:widowControl w:val="0"/>
      <w:tabs>
        <w:tab w:val="left" w:pos="315"/>
      </w:tabs>
      <w:ind w:left="315" w:hanging="315"/>
      <w:jc w:val="both"/>
    </w:pPr>
    <w:rPr>
      <w:rFonts w:ascii="Times New Roman" w:hAnsi="Times New Roman"/>
      <w:color w:val="auto"/>
      <w:kern w:val="2"/>
      <w:sz w:val="24"/>
      <w:szCs w:val="24"/>
    </w:rPr>
  </w:style>
  <w:style w:type="paragraph" w:customStyle="1" w:styleId="63">
    <w:name w:val="Char Char Char Char Char Char1 Char Char Char"/>
    <w:basedOn w:val="1"/>
    <w:autoRedefine/>
    <w:qFormat/>
    <w:uiPriority w:val="0"/>
    <w:pPr>
      <w:widowControl w:val="0"/>
      <w:autoSpaceDE w:val="0"/>
      <w:autoSpaceDN w:val="0"/>
      <w:adjustRightInd w:val="0"/>
      <w:textAlignment w:val="baseline"/>
    </w:pPr>
    <w:rPr>
      <w:rFonts w:ascii="Times New Roman" w:hAnsi="Times New Roman"/>
      <w:color w:val="auto"/>
      <w:kern w:val="2"/>
      <w:sz w:val="30"/>
    </w:rPr>
  </w:style>
  <w:style w:type="paragraph" w:customStyle="1" w:styleId="64">
    <w:name w:val="xl61"/>
    <w:basedOn w:val="1"/>
    <w:autoRedefine/>
    <w:qFormat/>
    <w:uiPriority w:val="99"/>
    <w:pPr>
      <w:spacing w:before="100" w:after="100"/>
      <w:jc w:val="right"/>
    </w:pPr>
    <w:rPr>
      <w:rFonts w:ascii="Arial Unicode MS" w:hAnsi="Times New Roman" w:eastAsia="Arial Unicode MS"/>
      <w:color w:val="auto"/>
      <w:sz w:val="18"/>
      <w:szCs w:val="18"/>
    </w:rPr>
  </w:style>
  <w:style w:type="character" w:customStyle="1" w:styleId="65">
    <w:name w:val="页眉 字符"/>
    <w:basedOn w:val="47"/>
    <w:link w:val="31"/>
    <w:autoRedefine/>
    <w:qFormat/>
    <w:uiPriority w:val="99"/>
    <w:rPr>
      <w:rFonts w:ascii="宋体" w:hAnsi="宋体"/>
      <w:color w:val="000000"/>
      <w:sz w:val="18"/>
      <w:szCs w:val="18"/>
    </w:rPr>
  </w:style>
  <w:style w:type="character" w:customStyle="1" w:styleId="66">
    <w:name w:val="页脚 字符"/>
    <w:basedOn w:val="47"/>
    <w:link w:val="30"/>
    <w:autoRedefine/>
    <w:qFormat/>
    <w:uiPriority w:val="99"/>
    <w:rPr>
      <w:rFonts w:ascii="宋体" w:hAnsi="宋体"/>
      <w:color w:val="000000"/>
      <w:sz w:val="18"/>
      <w:szCs w:val="18"/>
    </w:rPr>
  </w:style>
  <w:style w:type="character" w:customStyle="1" w:styleId="67">
    <w:name w:val="style61"/>
    <w:basedOn w:val="47"/>
    <w:autoRedefine/>
    <w:qFormat/>
    <w:uiPriority w:val="0"/>
    <w:rPr>
      <w:b/>
      <w:bCs/>
      <w:sz w:val="24"/>
      <w:szCs w:val="24"/>
    </w:rPr>
  </w:style>
  <w:style w:type="character" w:styleId="68">
    <w:name w:val="Placeholder Text"/>
    <w:basedOn w:val="47"/>
    <w:autoRedefine/>
    <w:semiHidden/>
    <w:qFormat/>
    <w:uiPriority w:val="99"/>
    <w:rPr>
      <w:color w:val="auto"/>
    </w:rPr>
  </w:style>
  <w:style w:type="paragraph" w:styleId="69">
    <w:name w:val="List Paragraph"/>
    <w:basedOn w:val="1"/>
    <w:autoRedefine/>
    <w:qFormat/>
    <w:uiPriority w:val="99"/>
    <w:pPr>
      <w:ind w:firstLine="420" w:firstLineChars="200"/>
    </w:pPr>
  </w:style>
  <w:style w:type="character" w:customStyle="1" w:styleId="70">
    <w:name w:val="日期 字符"/>
    <w:basedOn w:val="47"/>
    <w:link w:val="26"/>
    <w:autoRedefine/>
    <w:qFormat/>
    <w:uiPriority w:val="99"/>
    <w:rPr>
      <w:rFonts w:ascii="宋体" w:hAnsi="宋体"/>
      <w:color w:val="000000"/>
      <w:sz w:val="21"/>
    </w:rPr>
  </w:style>
  <w:style w:type="character" w:customStyle="1" w:styleId="71">
    <w:name w:val="称呼 字符"/>
    <w:basedOn w:val="47"/>
    <w:link w:val="17"/>
    <w:autoRedefine/>
    <w:qFormat/>
    <w:uiPriority w:val="99"/>
    <w:rPr>
      <w:rFonts w:ascii="Times New Roman" w:hAnsi="Times New Roman"/>
      <w:kern w:val="2"/>
      <w:sz w:val="21"/>
      <w:szCs w:val="21"/>
    </w:rPr>
  </w:style>
  <w:style w:type="character" w:customStyle="1" w:styleId="72">
    <w:name w:val="注释标题 字符"/>
    <w:basedOn w:val="47"/>
    <w:link w:val="12"/>
    <w:autoRedefine/>
    <w:qFormat/>
    <w:uiPriority w:val="99"/>
    <w:rPr>
      <w:rFonts w:ascii="Times New Roman" w:hAnsi="Times New Roman"/>
      <w:kern w:val="2"/>
      <w:sz w:val="21"/>
      <w:szCs w:val="21"/>
    </w:rPr>
  </w:style>
  <w:style w:type="paragraph" w:customStyle="1" w:styleId="73">
    <w:name w:val="TOC 标题1"/>
    <w:basedOn w:val="2"/>
    <w:next w:val="1"/>
    <w:autoRedefine/>
    <w:qFormat/>
    <w:uiPriority w:val="3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74">
    <w:name w:val="批注文字 字符"/>
    <w:basedOn w:val="47"/>
    <w:link w:val="16"/>
    <w:autoRedefine/>
    <w:qFormat/>
    <w:uiPriority w:val="0"/>
    <w:rPr>
      <w:rFonts w:ascii="宋体" w:hAnsi="宋体"/>
      <w:color w:val="000000"/>
      <w:sz w:val="21"/>
    </w:rPr>
  </w:style>
  <w:style w:type="character" w:customStyle="1" w:styleId="75">
    <w:name w:val="批注框文本 字符"/>
    <w:basedOn w:val="47"/>
    <w:link w:val="29"/>
    <w:autoRedefine/>
    <w:qFormat/>
    <w:uiPriority w:val="99"/>
    <w:rPr>
      <w:rFonts w:ascii="宋体" w:hAnsi="宋体"/>
      <w:color w:val="000000"/>
      <w:sz w:val="18"/>
      <w:szCs w:val="18"/>
    </w:rPr>
  </w:style>
  <w:style w:type="character" w:customStyle="1" w:styleId="76">
    <w:name w:val="notnullcss1"/>
    <w:basedOn w:val="47"/>
    <w:autoRedefine/>
    <w:qFormat/>
    <w:uiPriority w:val="99"/>
    <w:rPr>
      <w:rFonts w:eastAsia="宋体" w:cs="Times New Roman"/>
      <w:color w:val="FF0000"/>
      <w:kern w:val="2"/>
      <w:sz w:val="24"/>
      <w:szCs w:val="24"/>
      <w:lang w:val="en-US" w:eastAsia="zh-CN" w:bidi="ar-SA"/>
    </w:rPr>
  </w:style>
  <w:style w:type="character" w:customStyle="1" w:styleId="77">
    <w:name w:val="批注主题 字符"/>
    <w:basedOn w:val="74"/>
    <w:link w:val="42"/>
    <w:autoRedefine/>
    <w:qFormat/>
    <w:uiPriority w:val="99"/>
    <w:rPr>
      <w:rFonts w:ascii="宋体" w:hAnsi="宋体"/>
      <w:b/>
      <w:bCs/>
      <w:color w:val="000000"/>
      <w:sz w:val="21"/>
    </w:rPr>
  </w:style>
  <w:style w:type="character" w:customStyle="1" w:styleId="78">
    <w:name w:val="纯文本 字符"/>
    <w:basedOn w:val="47"/>
    <w:link w:val="24"/>
    <w:autoRedefine/>
    <w:qFormat/>
    <w:uiPriority w:val="0"/>
    <w:rPr>
      <w:rFonts w:ascii="宋体" w:hAnsi="Courier New"/>
      <w:color w:val="000000"/>
      <w:kern w:val="2"/>
      <w:sz w:val="28"/>
    </w:rPr>
  </w:style>
  <w:style w:type="character" w:customStyle="1" w:styleId="79">
    <w:name w:val="headline-content2"/>
    <w:basedOn w:val="47"/>
    <w:autoRedefine/>
    <w:qFormat/>
    <w:uiPriority w:val="0"/>
    <w:rPr>
      <w:rFonts w:eastAsia="宋体" w:cs="Times New Roman"/>
      <w:kern w:val="2"/>
      <w:sz w:val="24"/>
      <w:szCs w:val="24"/>
      <w:lang w:val="en-US" w:eastAsia="zh-CN" w:bidi="ar-SA"/>
    </w:rPr>
  </w:style>
  <w:style w:type="character" w:customStyle="1" w:styleId="80">
    <w:name w:val="正文文本 字符"/>
    <w:basedOn w:val="47"/>
    <w:link w:val="20"/>
    <w:autoRedefine/>
    <w:qFormat/>
    <w:uiPriority w:val="99"/>
    <w:rPr>
      <w:rFonts w:ascii="Times New Roman" w:hAnsi="Times New Roman"/>
      <w:kern w:val="2"/>
      <w:sz w:val="21"/>
      <w:szCs w:val="21"/>
    </w:rPr>
  </w:style>
  <w:style w:type="paragraph" w:customStyle="1" w:styleId="81">
    <w:name w:val="write2"/>
    <w:basedOn w:val="1"/>
    <w:autoRedefine/>
    <w:qFormat/>
    <w:uiPriority w:val="9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82">
    <w:name w:val="标题5"/>
    <w:basedOn w:val="1"/>
    <w:autoRedefine/>
    <w:qFormat/>
    <w:uiPriority w:val="0"/>
    <w:pPr>
      <w:keepNext/>
      <w:keepLines/>
      <w:widowControl w:val="0"/>
      <w:spacing w:before="60" w:after="60"/>
      <w:ind w:hanging="420" w:hangingChars="200"/>
      <w:jc w:val="both"/>
      <w:outlineLvl w:val="4"/>
    </w:pPr>
    <w:rPr>
      <w:b/>
      <w:bCs/>
      <w:color w:val="auto"/>
      <w:kern w:val="2"/>
    </w:rPr>
  </w:style>
  <w:style w:type="paragraph" w:customStyle="1" w:styleId="83">
    <w:name w:val="修订1"/>
    <w:autoRedefine/>
    <w:hidden/>
    <w:semiHidden/>
    <w:qFormat/>
    <w:uiPriority w:val="99"/>
    <w:rPr>
      <w:rFonts w:ascii="Calibri" w:hAnsi="Calibri" w:eastAsia="宋体" w:cs="Times New Roman"/>
      <w:kern w:val="2"/>
      <w:sz w:val="21"/>
      <w:szCs w:val="22"/>
      <w:lang w:val="en-US" w:eastAsia="zh-CN" w:bidi="ar-SA"/>
    </w:rPr>
  </w:style>
  <w:style w:type="character" w:customStyle="1" w:styleId="84">
    <w:name w:val="正文的样式 Char"/>
    <w:basedOn w:val="47"/>
    <w:link w:val="85"/>
    <w:autoRedefine/>
    <w:qFormat/>
    <w:uiPriority w:val="0"/>
    <w:rPr>
      <w:kern w:val="2"/>
      <w:sz w:val="21"/>
      <w:szCs w:val="24"/>
    </w:rPr>
  </w:style>
  <w:style w:type="paragraph" w:customStyle="1" w:styleId="85">
    <w:name w:val="正文的样式"/>
    <w:basedOn w:val="1"/>
    <w:link w:val="84"/>
    <w:qFormat/>
    <w:uiPriority w:val="0"/>
    <w:pPr>
      <w:widowControl w:val="0"/>
      <w:spacing w:before="100" w:after="100"/>
      <w:jc w:val="both"/>
    </w:pPr>
    <w:rPr>
      <w:rFonts w:ascii="Calibri" w:hAnsi="Calibri"/>
      <w:color w:val="auto"/>
      <w:kern w:val="2"/>
      <w:szCs w:val="24"/>
    </w:rPr>
  </w:style>
  <w:style w:type="character" w:customStyle="1" w:styleId="86">
    <w:name w:val="文档结构图 字符"/>
    <w:basedOn w:val="47"/>
    <w:link w:val="14"/>
    <w:autoRedefine/>
    <w:semiHidden/>
    <w:qFormat/>
    <w:uiPriority w:val="99"/>
    <w:rPr>
      <w:rFonts w:ascii="宋体" w:hAnsi="宋体"/>
      <w:color w:val="000000"/>
      <w:sz w:val="21"/>
      <w:shd w:val="clear" w:color="auto" w:fill="000080"/>
    </w:rPr>
  </w:style>
  <w:style w:type="character" w:customStyle="1" w:styleId="87">
    <w:name w:val="标题 字符"/>
    <w:basedOn w:val="47"/>
    <w:link w:val="41"/>
    <w:autoRedefine/>
    <w:qFormat/>
    <w:uiPriority w:val="10"/>
    <w:rPr>
      <w:rFonts w:asciiTheme="majorHAnsi" w:hAnsiTheme="majorHAnsi" w:cstheme="majorBidi"/>
      <w:b/>
      <w:bCs/>
      <w:kern w:val="2"/>
      <w:sz w:val="32"/>
      <w:szCs w:val="32"/>
    </w:rPr>
  </w:style>
  <w:style w:type="paragraph" w:styleId="88">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89">
    <w:name w:val="尾注文本 字符"/>
    <w:basedOn w:val="47"/>
    <w:link w:val="28"/>
    <w:autoRedefine/>
    <w:semiHidden/>
    <w:qFormat/>
    <w:uiPriority w:val="99"/>
    <w:rPr>
      <w:rFonts w:ascii="宋体" w:hAnsi="宋体" w:cs="宋体"/>
      <w:sz w:val="21"/>
      <w:szCs w:val="24"/>
    </w:rPr>
  </w:style>
  <w:style w:type="character" w:customStyle="1" w:styleId="90">
    <w:name w:val="批注主题 Char1"/>
    <w:basedOn w:val="74"/>
    <w:autoRedefine/>
    <w:semiHidden/>
    <w:qFormat/>
    <w:uiPriority w:val="99"/>
    <w:rPr>
      <w:rFonts w:ascii="宋体" w:hAnsi="宋体"/>
      <w:b/>
      <w:bCs/>
      <w:color w:val="000000"/>
      <w:sz w:val="21"/>
    </w:rPr>
  </w:style>
  <w:style w:type="character" w:customStyle="1" w:styleId="91">
    <w:name w:val="span_"/>
    <w:basedOn w:val="47"/>
    <w:autoRedefine/>
    <w:qFormat/>
    <w:uiPriority w:val="0"/>
  </w:style>
  <w:style w:type="paragraph" w:customStyle="1" w:styleId="92">
    <w:name w:val="标题  3"/>
    <w:basedOn w:val="1"/>
    <w:next w:val="1"/>
    <w:link w:val="93"/>
    <w:autoRedefine/>
    <w:qFormat/>
    <w:uiPriority w:val="0"/>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93">
    <w:name w:val="标题  3 Char"/>
    <w:basedOn w:val="47"/>
    <w:link w:val="92"/>
    <w:autoRedefine/>
    <w:qFormat/>
    <w:uiPriority w:val="0"/>
    <w:rPr>
      <w:rFonts w:ascii="Times New Roman" w:hAnsi="Times New Roman"/>
      <w:b/>
      <w:kern w:val="2"/>
      <w:sz w:val="21"/>
      <w:szCs w:val="24"/>
    </w:rPr>
  </w:style>
  <w:style w:type="character" w:customStyle="1" w:styleId="94">
    <w:name w:val="批注主题 字符1"/>
    <w:basedOn w:val="74"/>
    <w:autoRedefine/>
    <w:semiHidden/>
    <w:qFormat/>
    <w:uiPriority w:val="99"/>
    <w:rPr>
      <w:rFonts w:ascii="Times New Roman" w:hAnsi="Times New Roman" w:eastAsia="宋体" w:cs="Times New Roman"/>
      <w:b/>
      <w:bCs/>
      <w:color w:val="000000"/>
      <w:sz w:val="21"/>
      <w:szCs w:val="21"/>
    </w:rPr>
  </w:style>
  <w:style w:type="character" w:customStyle="1" w:styleId="95">
    <w:name w:val="标题 4 Char"/>
    <w:autoRedefine/>
    <w:qFormat/>
    <w:uiPriority w:val="9"/>
    <w:rPr>
      <w:rFonts w:ascii="Cambria" w:hAnsi="Cambria"/>
      <w:b/>
      <w:bCs/>
      <w:kern w:val="2"/>
      <w:sz w:val="21"/>
      <w:szCs w:val="28"/>
    </w:rPr>
  </w:style>
  <w:style w:type="paragraph" w:customStyle="1" w:styleId="96">
    <w:name w:val="4"/>
    <w:basedOn w:val="1"/>
    <w:next w:val="69"/>
    <w:autoRedefine/>
    <w:qFormat/>
    <w:uiPriority w:val="34"/>
    <w:pPr>
      <w:widowControl w:val="0"/>
      <w:ind w:firstLine="420" w:firstLineChars="200"/>
      <w:jc w:val="both"/>
    </w:pPr>
    <w:rPr>
      <w:rFonts w:ascii="Calibri" w:hAnsi="Calibri"/>
      <w:color w:val="auto"/>
      <w:kern w:val="2"/>
      <w:szCs w:val="22"/>
    </w:rPr>
  </w:style>
  <w:style w:type="table" w:customStyle="1" w:styleId="97">
    <w:name w:val="无格式表格 21"/>
    <w:basedOn w:val="45"/>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98">
    <w:name w:val="3"/>
    <w:basedOn w:val="1"/>
    <w:next w:val="69"/>
    <w:qFormat/>
    <w:uiPriority w:val="34"/>
    <w:pPr>
      <w:widowControl w:val="0"/>
      <w:ind w:firstLine="420" w:firstLineChars="200"/>
      <w:jc w:val="both"/>
    </w:pPr>
    <w:rPr>
      <w:rFonts w:ascii="Calibri" w:hAnsi="Calibri"/>
      <w:color w:val="auto"/>
      <w:kern w:val="2"/>
      <w:szCs w:val="22"/>
    </w:rPr>
  </w:style>
  <w:style w:type="character" w:customStyle="1" w:styleId="99">
    <w:name w:val="标题 3 Char"/>
    <w:autoRedefine/>
    <w:qFormat/>
    <w:uiPriority w:val="9"/>
    <w:rPr>
      <w:b/>
      <w:bCs/>
      <w:kern w:val="2"/>
      <w:sz w:val="21"/>
      <w:szCs w:val="32"/>
    </w:rPr>
  </w:style>
  <w:style w:type="paragraph" w:customStyle="1" w:styleId="100">
    <w:name w:val="2"/>
    <w:basedOn w:val="1"/>
    <w:next w:val="69"/>
    <w:autoRedefine/>
    <w:qFormat/>
    <w:uiPriority w:val="34"/>
    <w:pPr>
      <w:widowControl w:val="0"/>
      <w:ind w:firstLine="420" w:firstLineChars="200"/>
      <w:jc w:val="both"/>
    </w:pPr>
    <w:rPr>
      <w:rFonts w:ascii="Calibri" w:hAnsi="Calibri"/>
      <w:color w:val="auto"/>
      <w:kern w:val="2"/>
      <w:szCs w:val="22"/>
    </w:rPr>
  </w:style>
  <w:style w:type="paragraph" w:customStyle="1" w:styleId="101">
    <w:name w:val="1"/>
    <w:basedOn w:val="1"/>
    <w:next w:val="69"/>
    <w:autoRedefine/>
    <w:qFormat/>
    <w:uiPriority w:val="34"/>
    <w:pPr>
      <w:widowControl w:val="0"/>
      <w:ind w:firstLine="420" w:firstLineChars="200"/>
      <w:jc w:val="both"/>
    </w:pPr>
    <w:rPr>
      <w:rFonts w:ascii="Calibri" w:hAnsi="Calibri"/>
      <w:color w:val="auto"/>
      <w:kern w:val="2"/>
      <w:szCs w:val="22"/>
    </w:rPr>
  </w:style>
  <w:style w:type="paragraph" w:customStyle="1" w:styleId="102">
    <w:name w:val="Table Paragraph"/>
    <w:basedOn w:val="1"/>
    <w:autoRedefine/>
    <w:qFormat/>
    <w:uiPriority w:val="1"/>
    <w:pPr>
      <w:widowControl w:val="0"/>
      <w:autoSpaceDE w:val="0"/>
      <w:autoSpaceDN w:val="0"/>
      <w:spacing w:after="160" w:line="259" w:lineRule="auto"/>
    </w:pPr>
    <w:rPr>
      <w:rFonts w:ascii="Noto Sans CJK JP Regular" w:hAnsi="Noto Sans CJK JP Regular" w:eastAsia="Noto Sans CJK JP Regular" w:cs="Noto Sans CJK JP Regular"/>
      <w:color w:val="auto"/>
      <w:sz w:val="22"/>
      <w:szCs w:val="22"/>
      <w:lang w:eastAsia="en-US"/>
    </w:rPr>
  </w:style>
  <w:style w:type="character" w:customStyle="1" w:styleId="103">
    <w:name w:val="批注文字 Char"/>
    <w:autoRedefine/>
    <w:qFormat/>
    <w:uiPriority w:val="99"/>
    <w:rPr>
      <w:rFonts w:ascii="Times New Roman" w:hAnsi="Times New Roman"/>
      <w:kern w:val="2"/>
      <w:sz w:val="21"/>
      <w:szCs w:val="21"/>
    </w:rPr>
  </w:style>
  <w:style w:type="character" w:customStyle="1" w:styleId="104">
    <w:name w:val="标题 3 Char1"/>
    <w:autoRedefine/>
    <w:qFormat/>
    <w:uiPriority w:val="9"/>
    <w:rPr>
      <w:b/>
      <w:bCs/>
      <w:kern w:val="2"/>
      <w:sz w:val="21"/>
      <w:szCs w:val="32"/>
    </w:rPr>
  </w:style>
  <w:style w:type="character" w:customStyle="1" w:styleId="105">
    <w:name w:val="标题 2 字符1"/>
    <w:link w:val="3"/>
    <w:autoRedefine/>
    <w:qFormat/>
    <w:uiPriority w:val="0"/>
    <w:rPr>
      <w:rFonts w:ascii="宋体" w:hAnsi="宋体"/>
      <w:color w:val="000000"/>
      <w:sz w:val="21"/>
      <w:szCs w:val="21"/>
    </w:rPr>
  </w:style>
  <w:style w:type="character" w:customStyle="1" w:styleId="106">
    <w:name w:val="标题 5 Char"/>
    <w:autoRedefine/>
    <w:qFormat/>
    <w:uiPriority w:val="9"/>
    <w:rPr>
      <w:b/>
      <w:bCs/>
      <w:kern w:val="2"/>
      <w:sz w:val="21"/>
      <w:szCs w:val="28"/>
    </w:rPr>
  </w:style>
  <w:style w:type="character" w:customStyle="1" w:styleId="107">
    <w:name w:val="称呼 Char"/>
    <w:autoRedefine/>
    <w:uiPriority w:val="99"/>
    <w:rPr>
      <w:rFonts w:ascii="Times New Roman" w:hAnsi="Times New Roman"/>
      <w:kern w:val="2"/>
      <w:sz w:val="21"/>
      <w:szCs w:val="21"/>
    </w:rPr>
  </w:style>
  <w:style w:type="character" w:customStyle="1" w:styleId="108">
    <w:name w:val="fontstyle01"/>
    <w:autoRedefine/>
    <w:qFormat/>
    <w:uiPriority w:val="0"/>
    <w:rPr>
      <w:rFonts w:hint="default" w:ascii="FZLTSK--GBK1-0" w:hAnsi="FZLTSK--GBK1-0"/>
      <w:color w:val="000000"/>
      <w:sz w:val="20"/>
      <w:szCs w:val="20"/>
    </w:rPr>
  </w:style>
  <w:style w:type="character" w:customStyle="1" w:styleId="109">
    <w:name w:val="批注文字 Char1"/>
    <w:autoRedefine/>
    <w:qFormat/>
    <w:uiPriority w:val="99"/>
    <w:rPr>
      <w:rFonts w:ascii="宋体" w:hAnsi="宋体"/>
      <w:color w:val="000000"/>
      <w:sz w:val="21"/>
    </w:rPr>
  </w:style>
  <w:style w:type="character" w:customStyle="1" w:styleId="110">
    <w:name w:val="批注文字 Char2"/>
    <w:autoRedefine/>
    <w:qFormat/>
    <w:uiPriority w:val="0"/>
    <w:rPr>
      <w:rFonts w:ascii="宋体" w:hAnsi="宋体"/>
      <w:color w:val="000000"/>
      <w:sz w:val="21"/>
    </w:rPr>
  </w:style>
  <w:style w:type="character" w:customStyle="1" w:styleId="111">
    <w:name w:val="正文首行缩进 字符"/>
    <w:basedOn w:val="80"/>
    <w:link w:val="43"/>
    <w:autoRedefine/>
    <w:semiHidden/>
    <w:qFormat/>
    <w:uiPriority w:val="99"/>
    <w:rPr>
      <w:rFonts w:ascii="宋体" w:hAnsi="宋体"/>
      <w:color w:val="000000"/>
      <w:kern w:val="2"/>
      <w:sz w:val="21"/>
      <w:szCs w:val="21"/>
    </w:rPr>
  </w:style>
  <w:style w:type="character" w:customStyle="1" w:styleId="112">
    <w:name w:val="正文文本缩进 字符"/>
    <w:basedOn w:val="47"/>
    <w:link w:val="21"/>
    <w:autoRedefine/>
    <w:semiHidden/>
    <w:qFormat/>
    <w:uiPriority w:val="99"/>
    <w:rPr>
      <w:rFonts w:ascii="宋体" w:hAnsi="宋体"/>
      <w:color w:val="000000"/>
      <w:sz w:val="21"/>
      <w:szCs w:val="21"/>
    </w:rPr>
  </w:style>
  <w:style w:type="character" w:customStyle="1" w:styleId="113">
    <w:name w:val="正文首行缩进 2 字符"/>
    <w:basedOn w:val="112"/>
    <w:link w:val="44"/>
    <w:autoRedefine/>
    <w:semiHidden/>
    <w:qFormat/>
    <w:uiPriority w:val="99"/>
    <w:rPr>
      <w:rFonts w:ascii="宋体" w:hAnsi="宋体"/>
      <w:color w:val="000000"/>
      <w:sz w:val="21"/>
      <w:szCs w:val="21"/>
    </w:rPr>
  </w:style>
  <w:style w:type="character" w:customStyle="1" w:styleId="114">
    <w:name w:val="正文文本 2 字符"/>
    <w:basedOn w:val="47"/>
    <w:link w:val="38"/>
    <w:autoRedefine/>
    <w:semiHidden/>
    <w:qFormat/>
    <w:uiPriority w:val="99"/>
    <w:rPr>
      <w:rFonts w:ascii="宋体" w:hAnsi="宋体"/>
      <w:color w:val="000000"/>
      <w:sz w:val="21"/>
      <w:szCs w:val="21"/>
    </w:rPr>
  </w:style>
  <w:style w:type="character" w:customStyle="1" w:styleId="115">
    <w:name w:val="正文文本 3 字符"/>
    <w:basedOn w:val="47"/>
    <w:link w:val="18"/>
    <w:autoRedefine/>
    <w:semiHidden/>
    <w:qFormat/>
    <w:uiPriority w:val="99"/>
    <w:rPr>
      <w:rFonts w:ascii="宋体" w:hAnsi="宋体"/>
      <w:color w:val="000000"/>
      <w:sz w:val="16"/>
      <w:szCs w:val="16"/>
    </w:rPr>
  </w:style>
  <w:style w:type="character" w:customStyle="1" w:styleId="116">
    <w:name w:val="正文文本缩进 2 字符"/>
    <w:basedOn w:val="47"/>
    <w:link w:val="27"/>
    <w:autoRedefine/>
    <w:semiHidden/>
    <w:qFormat/>
    <w:uiPriority w:val="99"/>
    <w:rPr>
      <w:rFonts w:ascii="宋体" w:hAnsi="宋体"/>
      <w:color w:val="000000"/>
      <w:sz w:val="21"/>
      <w:szCs w:val="21"/>
    </w:rPr>
  </w:style>
  <w:style w:type="character" w:customStyle="1" w:styleId="117">
    <w:name w:val="正文文本缩进 3 字符"/>
    <w:basedOn w:val="47"/>
    <w:link w:val="35"/>
    <w:autoRedefine/>
    <w:semiHidden/>
    <w:qFormat/>
    <w:uiPriority w:val="99"/>
    <w:rPr>
      <w:rFonts w:ascii="宋体" w:hAnsi="宋体"/>
      <w:color w:val="000000"/>
      <w:sz w:val="16"/>
      <w:szCs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703D7EE4-DE84-4288-8780-24043D873974}"/>
      </w:docPartPr>
      <w:docPartBody>
        <w:p>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957FD"/>
    <w:rsid w:val="000C5C5A"/>
    <w:rsid w:val="000D270C"/>
    <w:rsid w:val="00113194"/>
    <w:rsid w:val="00131C75"/>
    <w:rsid w:val="001353AB"/>
    <w:rsid w:val="00143AFC"/>
    <w:rsid w:val="00143C2F"/>
    <w:rsid w:val="0015243C"/>
    <w:rsid w:val="00156503"/>
    <w:rsid w:val="001566DA"/>
    <w:rsid w:val="00176DB1"/>
    <w:rsid w:val="0018174C"/>
    <w:rsid w:val="001A0AB7"/>
    <w:rsid w:val="001B430B"/>
    <w:rsid w:val="001C1D76"/>
    <w:rsid w:val="001C48F7"/>
    <w:rsid w:val="001E1F1B"/>
    <w:rsid w:val="001E5EE6"/>
    <w:rsid w:val="001E6E92"/>
    <w:rsid w:val="00216A1B"/>
    <w:rsid w:val="00222A5E"/>
    <w:rsid w:val="002360B7"/>
    <w:rsid w:val="00240D54"/>
    <w:rsid w:val="0025604C"/>
    <w:rsid w:val="00263AD5"/>
    <w:rsid w:val="002735C0"/>
    <w:rsid w:val="00273D67"/>
    <w:rsid w:val="00291953"/>
    <w:rsid w:val="00294992"/>
    <w:rsid w:val="00295C4A"/>
    <w:rsid w:val="002D284E"/>
    <w:rsid w:val="002E646D"/>
    <w:rsid w:val="002E6ECF"/>
    <w:rsid w:val="002F032F"/>
    <w:rsid w:val="002F1943"/>
    <w:rsid w:val="002F7510"/>
    <w:rsid w:val="00306D15"/>
    <w:rsid w:val="00321329"/>
    <w:rsid w:val="00321D3F"/>
    <w:rsid w:val="00335B05"/>
    <w:rsid w:val="003376E2"/>
    <w:rsid w:val="0034509B"/>
    <w:rsid w:val="003537E1"/>
    <w:rsid w:val="003552F7"/>
    <w:rsid w:val="00357805"/>
    <w:rsid w:val="00362D97"/>
    <w:rsid w:val="003662AD"/>
    <w:rsid w:val="00370655"/>
    <w:rsid w:val="00370F2E"/>
    <w:rsid w:val="00372E8B"/>
    <w:rsid w:val="00385E8D"/>
    <w:rsid w:val="00386728"/>
    <w:rsid w:val="003868F7"/>
    <w:rsid w:val="00391430"/>
    <w:rsid w:val="0039185B"/>
    <w:rsid w:val="0039609B"/>
    <w:rsid w:val="003A4524"/>
    <w:rsid w:val="003B4263"/>
    <w:rsid w:val="003B4895"/>
    <w:rsid w:val="003C0749"/>
    <w:rsid w:val="003C236A"/>
    <w:rsid w:val="003C3812"/>
    <w:rsid w:val="003C5B87"/>
    <w:rsid w:val="003D2E9A"/>
    <w:rsid w:val="003D5A4D"/>
    <w:rsid w:val="003E27F6"/>
    <w:rsid w:val="003E494D"/>
    <w:rsid w:val="003F67D0"/>
    <w:rsid w:val="0040537A"/>
    <w:rsid w:val="004122C3"/>
    <w:rsid w:val="00427DDA"/>
    <w:rsid w:val="00441E2E"/>
    <w:rsid w:val="00451122"/>
    <w:rsid w:val="0045246B"/>
    <w:rsid w:val="00471DA3"/>
    <w:rsid w:val="0048435C"/>
    <w:rsid w:val="00484D4A"/>
    <w:rsid w:val="004925D3"/>
    <w:rsid w:val="004A3EBE"/>
    <w:rsid w:val="004A4076"/>
    <w:rsid w:val="004A6EC9"/>
    <w:rsid w:val="004B4DB9"/>
    <w:rsid w:val="004D4BFC"/>
    <w:rsid w:val="004E313E"/>
    <w:rsid w:val="004F4406"/>
    <w:rsid w:val="004F510A"/>
    <w:rsid w:val="005043DB"/>
    <w:rsid w:val="00504F17"/>
    <w:rsid w:val="005275EE"/>
    <w:rsid w:val="00562373"/>
    <w:rsid w:val="00573E5E"/>
    <w:rsid w:val="005A382A"/>
    <w:rsid w:val="005D5963"/>
    <w:rsid w:val="005E6CE8"/>
    <w:rsid w:val="00613661"/>
    <w:rsid w:val="00613DB1"/>
    <w:rsid w:val="006175D2"/>
    <w:rsid w:val="00626AB4"/>
    <w:rsid w:val="00636CEB"/>
    <w:rsid w:val="00654CAD"/>
    <w:rsid w:val="00657292"/>
    <w:rsid w:val="00662558"/>
    <w:rsid w:val="006638DA"/>
    <w:rsid w:val="00664067"/>
    <w:rsid w:val="006650AD"/>
    <w:rsid w:val="00667F07"/>
    <w:rsid w:val="00671842"/>
    <w:rsid w:val="00682979"/>
    <w:rsid w:val="00692C15"/>
    <w:rsid w:val="00693F0E"/>
    <w:rsid w:val="00695875"/>
    <w:rsid w:val="006B57A6"/>
    <w:rsid w:val="006B6C29"/>
    <w:rsid w:val="006C4635"/>
    <w:rsid w:val="006C5C08"/>
    <w:rsid w:val="007010B3"/>
    <w:rsid w:val="007236B4"/>
    <w:rsid w:val="0074441C"/>
    <w:rsid w:val="00752D9E"/>
    <w:rsid w:val="007552D7"/>
    <w:rsid w:val="00764BD7"/>
    <w:rsid w:val="007710B0"/>
    <w:rsid w:val="007742F9"/>
    <w:rsid w:val="007766E8"/>
    <w:rsid w:val="00784145"/>
    <w:rsid w:val="007872F4"/>
    <w:rsid w:val="00787706"/>
    <w:rsid w:val="00790E86"/>
    <w:rsid w:val="00794492"/>
    <w:rsid w:val="007A6326"/>
    <w:rsid w:val="007B1C40"/>
    <w:rsid w:val="007C135D"/>
    <w:rsid w:val="007D2269"/>
    <w:rsid w:val="007F0A12"/>
    <w:rsid w:val="007F5816"/>
    <w:rsid w:val="00802A94"/>
    <w:rsid w:val="008030AC"/>
    <w:rsid w:val="00811413"/>
    <w:rsid w:val="00816284"/>
    <w:rsid w:val="00831376"/>
    <w:rsid w:val="00840B2D"/>
    <w:rsid w:val="00842451"/>
    <w:rsid w:val="00843C9B"/>
    <w:rsid w:val="008539AC"/>
    <w:rsid w:val="00860238"/>
    <w:rsid w:val="008602C7"/>
    <w:rsid w:val="008619DD"/>
    <w:rsid w:val="00863311"/>
    <w:rsid w:val="00864A3A"/>
    <w:rsid w:val="0087307A"/>
    <w:rsid w:val="008731CD"/>
    <w:rsid w:val="00890474"/>
    <w:rsid w:val="0089790B"/>
    <w:rsid w:val="008A29EE"/>
    <w:rsid w:val="008A2DC9"/>
    <w:rsid w:val="008A38CC"/>
    <w:rsid w:val="008A49CC"/>
    <w:rsid w:val="008A583C"/>
    <w:rsid w:val="008C24A4"/>
    <w:rsid w:val="008C6989"/>
    <w:rsid w:val="008D4B53"/>
    <w:rsid w:val="008E036F"/>
    <w:rsid w:val="008E77E9"/>
    <w:rsid w:val="008F4DB6"/>
    <w:rsid w:val="009134B3"/>
    <w:rsid w:val="00917B90"/>
    <w:rsid w:val="0092556B"/>
    <w:rsid w:val="00934494"/>
    <w:rsid w:val="0094131C"/>
    <w:rsid w:val="00941D83"/>
    <w:rsid w:val="00942403"/>
    <w:rsid w:val="00947F1B"/>
    <w:rsid w:val="0095310C"/>
    <w:rsid w:val="00955DB4"/>
    <w:rsid w:val="009613D8"/>
    <w:rsid w:val="0097399F"/>
    <w:rsid w:val="00973CFD"/>
    <w:rsid w:val="0098058A"/>
    <w:rsid w:val="00990390"/>
    <w:rsid w:val="009A2F78"/>
    <w:rsid w:val="009A6181"/>
    <w:rsid w:val="009A7E54"/>
    <w:rsid w:val="009B52A2"/>
    <w:rsid w:val="009C6739"/>
    <w:rsid w:val="009D4643"/>
    <w:rsid w:val="009E3EDA"/>
    <w:rsid w:val="009E72B5"/>
    <w:rsid w:val="009F424B"/>
    <w:rsid w:val="00A01D9A"/>
    <w:rsid w:val="00A15B6D"/>
    <w:rsid w:val="00A15C1A"/>
    <w:rsid w:val="00A27483"/>
    <w:rsid w:val="00A33502"/>
    <w:rsid w:val="00A47582"/>
    <w:rsid w:val="00A53411"/>
    <w:rsid w:val="00A57EA1"/>
    <w:rsid w:val="00A604A2"/>
    <w:rsid w:val="00A64314"/>
    <w:rsid w:val="00A70917"/>
    <w:rsid w:val="00A73E7E"/>
    <w:rsid w:val="00A74305"/>
    <w:rsid w:val="00A756D6"/>
    <w:rsid w:val="00A960D7"/>
    <w:rsid w:val="00A97135"/>
    <w:rsid w:val="00AB5419"/>
    <w:rsid w:val="00AB743C"/>
    <w:rsid w:val="00AB74C0"/>
    <w:rsid w:val="00AC60FB"/>
    <w:rsid w:val="00AD4A16"/>
    <w:rsid w:val="00AE7AFA"/>
    <w:rsid w:val="00AF0794"/>
    <w:rsid w:val="00B00173"/>
    <w:rsid w:val="00B02F13"/>
    <w:rsid w:val="00B05C53"/>
    <w:rsid w:val="00B47851"/>
    <w:rsid w:val="00B51157"/>
    <w:rsid w:val="00B549C9"/>
    <w:rsid w:val="00B62E48"/>
    <w:rsid w:val="00B735E3"/>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5401"/>
    <w:rsid w:val="00C25601"/>
    <w:rsid w:val="00C3080C"/>
    <w:rsid w:val="00C37B06"/>
    <w:rsid w:val="00C50081"/>
    <w:rsid w:val="00C53C81"/>
    <w:rsid w:val="00C8466F"/>
    <w:rsid w:val="00C97BFD"/>
    <w:rsid w:val="00CA13FA"/>
    <w:rsid w:val="00CA4CC4"/>
    <w:rsid w:val="00CA7A2F"/>
    <w:rsid w:val="00CB21B1"/>
    <w:rsid w:val="00CB7C0F"/>
    <w:rsid w:val="00CD725B"/>
    <w:rsid w:val="00CF0914"/>
    <w:rsid w:val="00CF3836"/>
    <w:rsid w:val="00CF460D"/>
    <w:rsid w:val="00D01B4A"/>
    <w:rsid w:val="00D10176"/>
    <w:rsid w:val="00D136DE"/>
    <w:rsid w:val="00D2251B"/>
    <w:rsid w:val="00D3175E"/>
    <w:rsid w:val="00D3591C"/>
    <w:rsid w:val="00D53377"/>
    <w:rsid w:val="00D549DE"/>
    <w:rsid w:val="00D55BB2"/>
    <w:rsid w:val="00D75717"/>
    <w:rsid w:val="00D778DD"/>
    <w:rsid w:val="00D806E3"/>
    <w:rsid w:val="00D84EC0"/>
    <w:rsid w:val="00D973BF"/>
    <w:rsid w:val="00DA626A"/>
    <w:rsid w:val="00DA7C79"/>
    <w:rsid w:val="00DB2F16"/>
    <w:rsid w:val="00DB79AC"/>
    <w:rsid w:val="00DC513E"/>
    <w:rsid w:val="00DD5693"/>
    <w:rsid w:val="00DE635D"/>
    <w:rsid w:val="00DF2953"/>
    <w:rsid w:val="00E05D31"/>
    <w:rsid w:val="00E10FED"/>
    <w:rsid w:val="00E1400F"/>
    <w:rsid w:val="00E244E0"/>
    <w:rsid w:val="00E27A92"/>
    <w:rsid w:val="00E31D44"/>
    <w:rsid w:val="00E56574"/>
    <w:rsid w:val="00E5661E"/>
    <w:rsid w:val="00E802FB"/>
    <w:rsid w:val="00E90E85"/>
    <w:rsid w:val="00E93D52"/>
    <w:rsid w:val="00EA5654"/>
    <w:rsid w:val="00EB6E20"/>
    <w:rsid w:val="00ED3047"/>
    <w:rsid w:val="00ED6E9F"/>
    <w:rsid w:val="00EE671B"/>
    <w:rsid w:val="00EF0570"/>
    <w:rsid w:val="00F05DEA"/>
    <w:rsid w:val="00F065A2"/>
    <w:rsid w:val="00F15C22"/>
    <w:rsid w:val="00F2666C"/>
    <w:rsid w:val="00F354B7"/>
    <w:rsid w:val="00F364C5"/>
    <w:rsid w:val="00F44793"/>
    <w:rsid w:val="00F57F7D"/>
    <w:rsid w:val="00F633AB"/>
    <w:rsid w:val="00F63B0E"/>
    <w:rsid w:val="00F64A7C"/>
    <w:rsid w:val="00F65972"/>
    <w:rsid w:val="00F7171D"/>
    <w:rsid w:val="00F80D50"/>
    <w:rsid w:val="00F840EC"/>
    <w:rsid w:val="00F84C36"/>
    <w:rsid w:val="00F91DF6"/>
    <w:rsid w:val="00F94A71"/>
    <w:rsid w:val="00F9605A"/>
    <w:rsid w:val="00FA153B"/>
    <w:rsid w:val="00FD1D54"/>
    <w:rsid w:val="00FF08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]]></m:sse>
</m:mapping>
</file>

<file path=customXml/item4.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杨泽民</clcid-mr:GongSiFuZeRenXingMing>
  <clcid-mr:ZhuGuanKuaiJiGongZuoFuZeRenXingMing>李代萍</clcid-mr:ZhuGuanKuaiJiGongZuoFuZeRenXingMing>
  <clcid-mr:KuaiJiJiGouFuZeRenXingMing>杨万华</clcid-mr:KuaiJiJiGouFuZeRenXingMing>
  <clcid-cgi:GongSiFaDingZhongWenMingCheng>重庆望变电气（集团）股份有限公司</clcid-cgi:GongSiFaDingZhongWenMingCheng>
  <clcid-cgi:GongSiFaDingDaiBiaoRen/>
  <clcid-ar:ShenJiYiJianLeiXing>带强调事项段、其他事项段或与持续经营相关的重大不确定性段的无保留意见</clcid-ar:ShenJiYiJianLeiXing>
</b:binding>
</file>

<file path=customXml/item5.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]]></t:sse>
</t:template>
</file>

<file path=customXml/itemProps1.xml><?xml version="1.0" encoding="utf-8"?>
<ds:datastoreItem xmlns:ds="http://schemas.openxmlformats.org/officeDocument/2006/customXml" ds:itemID="{3F900463-6069-40BC-A69E-60E78490F824}">
  <ds:schemaRefs/>
</ds:datastoreItem>
</file>

<file path=customXml/itemProps2.xml><?xml version="1.0" encoding="utf-8"?>
<ds:datastoreItem xmlns:ds="http://schemas.openxmlformats.org/officeDocument/2006/customXml" ds:itemID="{C527E9BB-C594-4D48-BCC1-06B12B6560F5}">
  <ds:schemaRefs/>
</ds:datastoreItem>
</file>

<file path=customXml/itemProps3.xml><?xml version="1.0" encoding="utf-8"?>
<ds:datastoreItem xmlns:ds="http://schemas.openxmlformats.org/officeDocument/2006/customXml" ds:itemID="{F44B84BB-570F-4DFD-A01D-9C3E67623AE5}">
  <ds:schemaRefs/>
</ds:datastoreItem>
</file>

<file path=customXml/itemProps4.xml><?xml version="1.0" encoding="utf-8"?>
<ds:datastoreItem xmlns:ds="http://schemas.openxmlformats.org/officeDocument/2006/customXml" ds:itemID="{42DEBF9A-6816-48AE-BADD-E3125C474CD9}">
  <ds:schemaRefs/>
</ds:datastoreItem>
</file>

<file path=customXml/itemProps5.xml><?xml version="1.0" encoding="utf-8"?>
<ds:datastoreItem xmlns:ds="http://schemas.openxmlformats.org/officeDocument/2006/customXml" ds:itemID="{ba3ec949-e172-4e37-9c83-a2312c3ddadd}">
  <ds:schemaRefs/>
</ds:datastoreItem>
</file>

<file path=docProps/app.xml><?xml version="1.0" encoding="utf-8"?>
<Properties xmlns="http://schemas.openxmlformats.org/officeDocument/2006/extended-properties" xmlns:vt="http://schemas.openxmlformats.org/officeDocument/2006/docPropsVTypes">
  <Template>SSEReport</Template>
  <Company>微软中国</Company>
  <Pages>17</Pages>
  <Words>2414</Words>
  <Characters>13766</Characters>
  <Lines>114</Lines>
  <Paragraphs>32</Paragraphs>
  <TotalTime>600</TotalTime>
  <ScaleCrop>false</ScaleCrop>
  <LinksUpToDate>false</LinksUpToDate>
  <CharactersWithSpaces>16148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2024-04-23T14:20:00Z</dcterms:created>
  <dc:creator>.XBRL.</dc:creator>
  <cp:lastModifiedBy>Y.    Miss</cp:lastModifiedBy>
  <cp:lastPrinted>2024-04-24T06:34:00Z</cp:lastPrinted>
  <dcterms:modified xsi:type="dcterms:W3CDTF">2024-04-25T07:41:28Z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447505B1732445A386207BCE84F9BAAC_13</vt:lpwstr>
  </property>
</Properties>
</file>