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7A80" w:rsidRPr="001B7A80" w:rsidRDefault="001B7A80" w:rsidP="001B7A80">
      <w:pPr>
        <w:spacing w:beforeLines="50" w:before="156" w:line="360" w:lineRule="auto"/>
        <w:ind w:firstLineChars="200" w:firstLine="883"/>
        <w:jc w:val="center"/>
        <w:rPr>
          <w:rFonts w:ascii="宋体" w:eastAsia="宋体" w:hAnsi="宋体"/>
          <w:b/>
          <w:sz w:val="44"/>
          <w:szCs w:val="44"/>
        </w:rPr>
      </w:pPr>
      <w:proofErr w:type="gramStart"/>
      <w:r w:rsidRPr="001B7A80">
        <w:rPr>
          <w:rFonts w:ascii="宋体" w:eastAsia="宋体" w:hAnsi="宋体" w:hint="eastAsia"/>
          <w:b/>
          <w:sz w:val="44"/>
          <w:szCs w:val="44"/>
        </w:rPr>
        <w:t>重庆望变电气</w:t>
      </w:r>
      <w:proofErr w:type="gramEnd"/>
      <w:r w:rsidRPr="001B7A80">
        <w:rPr>
          <w:rFonts w:ascii="宋体" w:eastAsia="宋体" w:hAnsi="宋体" w:hint="eastAsia"/>
          <w:b/>
          <w:sz w:val="44"/>
          <w:szCs w:val="44"/>
        </w:rPr>
        <w:t>（集团）股份有限公司</w:t>
      </w:r>
    </w:p>
    <w:p w:rsidR="001B7A80" w:rsidRPr="001B7A80" w:rsidRDefault="001B7A80" w:rsidP="001B7A80">
      <w:pPr>
        <w:spacing w:beforeLines="50" w:before="156" w:line="360" w:lineRule="auto"/>
        <w:ind w:firstLineChars="200" w:firstLine="883"/>
        <w:jc w:val="center"/>
        <w:rPr>
          <w:rFonts w:ascii="宋体" w:eastAsia="宋体" w:hAnsi="宋体"/>
          <w:b/>
          <w:sz w:val="44"/>
          <w:szCs w:val="44"/>
        </w:rPr>
      </w:pPr>
      <w:bookmarkStart w:id="0" w:name="OLE_LINK2"/>
      <w:bookmarkStart w:id="1" w:name="_GoBack"/>
      <w:r w:rsidRPr="001B7A80">
        <w:rPr>
          <w:rFonts w:ascii="宋体" w:eastAsia="宋体" w:hAnsi="宋体" w:hint="eastAsia"/>
          <w:b/>
          <w:sz w:val="44"/>
          <w:szCs w:val="44"/>
        </w:rPr>
        <w:t>独立董事专门会议工作制度</w:t>
      </w:r>
    </w:p>
    <w:bookmarkEnd w:id="0"/>
    <w:bookmarkEnd w:id="1"/>
    <w:p w:rsidR="001B7A80" w:rsidRPr="001B7A80" w:rsidRDefault="001B7A80" w:rsidP="001B7A80">
      <w:pPr>
        <w:spacing w:beforeLines="50" w:before="156" w:line="360" w:lineRule="auto"/>
        <w:ind w:firstLineChars="200" w:firstLine="480"/>
        <w:rPr>
          <w:rFonts w:ascii="宋体" w:eastAsia="宋体" w:hAnsi="宋体"/>
          <w:sz w:val="24"/>
          <w:szCs w:val="24"/>
        </w:rPr>
      </w:pPr>
    </w:p>
    <w:p w:rsidR="001B7A80" w:rsidRPr="001B7A80" w:rsidRDefault="001B7A80" w:rsidP="001B7A80">
      <w:pPr>
        <w:spacing w:beforeLines="50" w:before="156" w:line="360" w:lineRule="auto"/>
        <w:ind w:firstLineChars="200" w:firstLine="482"/>
        <w:rPr>
          <w:rFonts w:ascii="宋体" w:eastAsia="宋体" w:hAnsi="宋体"/>
          <w:sz w:val="24"/>
          <w:szCs w:val="24"/>
        </w:rPr>
      </w:pPr>
      <w:r w:rsidRPr="001B7A80">
        <w:rPr>
          <w:rFonts w:ascii="宋体" w:eastAsia="宋体" w:hAnsi="宋体" w:hint="eastAsia"/>
          <w:b/>
          <w:sz w:val="24"/>
          <w:szCs w:val="24"/>
        </w:rPr>
        <w:t>第一条</w:t>
      </w:r>
      <w:r w:rsidRPr="001B7A80">
        <w:rPr>
          <w:rFonts w:ascii="宋体" w:eastAsia="宋体" w:hAnsi="宋体"/>
          <w:b/>
          <w:sz w:val="24"/>
          <w:szCs w:val="24"/>
        </w:rPr>
        <w:t xml:space="preserve"> </w:t>
      </w:r>
      <w:r w:rsidRPr="001B7A80">
        <w:rPr>
          <w:rFonts w:ascii="宋体" w:eastAsia="宋体" w:hAnsi="宋体"/>
          <w:sz w:val="24"/>
          <w:szCs w:val="24"/>
        </w:rPr>
        <w:t xml:space="preserve">  为进一步完善</w:t>
      </w:r>
      <w:proofErr w:type="gramStart"/>
      <w:r w:rsidRPr="001B7A80">
        <w:rPr>
          <w:rFonts w:ascii="宋体" w:eastAsia="宋体" w:hAnsi="宋体"/>
          <w:sz w:val="24"/>
          <w:szCs w:val="24"/>
        </w:rPr>
        <w:t>重庆望变电气</w:t>
      </w:r>
      <w:proofErr w:type="gramEnd"/>
      <w:r w:rsidRPr="001B7A80">
        <w:rPr>
          <w:rFonts w:ascii="宋体" w:eastAsia="宋体" w:hAnsi="宋体"/>
          <w:sz w:val="24"/>
          <w:szCs w:val="24"/>
        </w:rPr>
        <w:t>（集团）股份有限公司(以下简称“公司”)的法人治理结构，充分发挥独立董事在公司治理中的作用，促进提高公司规范运作水平，保障全体股东特别是中小股东的合法权益，根据《中华人民共和国公司法》《中华人民共和国证券法》《上市公司独立董事管理办法》《上市公司治理准则》《上海证券交易所股票上市规则》《上海证券交易所上市公司自律监管指引第 1 号—— 规范运作》等法律、法规和规范性文件，以及《重庆望变电气（集团）股份有限公司章程》（以下简称“《公司章程》”）《重庆望变电气（集团）股份有限</w:t>
      </w:r>
      <w:r w:rsidRPr="001B7A80">
        <w:rPr>
          <w:rFonts w:ascii="宋体" w:eastAsia="宋体" w:hAnsi="宋体" w:hint="eastAsia"/>
          <w:sz w:val="24"/>
          <w:szCs w:val="24"/>
        </w:rPr>
        <w:t>公司独立董事工作制度》等的有关规定，并结合公司的实际情况，制定本制度。</w:t>
      </w:r>
    </w:p>
    <w:p w:rsidR="001B7A80" w:rsidRPr="001B7A80" w:rsidRDefault="001B7A80" w:rsidP="001B7A80">
      <w:pPr>
        <w:spacing w:beforeLines="50" w:before="156" w:line="360" w:lineRule="auto"/>
        <w:ind w:firstLineChars="200" w:firstLine="482"/>
        <w:rPr>
          <w:rFonts w:ascii="宋体" w:eastAsia="宋体" w:hAnsi="宋体"/>
          <w:sz w:val="24"/>
          <w:szCs w:val="24"/>
        </w:rPr>
      </w:pPr>
      <w:r w:rsidRPr="001B7A80">
        <w:rPr>
          <w:rFonts w:ascii="宋体" w:eastAsia="宋体" w:hAnsi="宋体" w:hint="eastAsia"/>
          <w:b/>
          <w:sz w:val="24"/>
          <w:szCs w:val="24"/>
        </w:rPr>
        <w:t>第二条</w:t>
      </w:r>
      <w:r w:rsidRPr="001B7A80">
        <w:rPr>
          <w:rFonts w:ascii="宋体" w:eastAsia="宋体" w:hAnsi="宋体"/>
          <w:b/>
          <w:sz w:val="24"/>
          <w:szCs w:val="24"/>
        </w:rPr>
        <w:t xml:space="preserve"> </w:t>
      </w:r>
      <w:r w:rsidRPr="001B7A80">
        <w:rPr>
          <w:rFonts w:ascii="宋体" w:eastAsia="宋体" w:hAnsi="宋体"/>
          <w:sz w:val="24"/>
          <w:szCs w:val="24"/>
        </w:rPr>
        <w:t xml:space="preserve">  独立董事是指不在公司担任除董事外的其他职务，并与公司及公司主要股东、实际控制人不存在直接或间接利害关系，或者其他可能影响其进行独立客观判断关系的董事。</w:t>
      </w:r>
    </w:p>
    <w:p w:rsidR="001B7A80" w:rsidRPr="001B7A80" w:rsidRDefault="001B7A80" w:rsidP="001B7A80">
      <w:pPr>
        <w:spacing w:beforeLines="50" w:before="156" w:line="360" w:lineRule="auto"/>
        <w:ind w:firstLineChars="200" w:firstLine="482"/>
        <w:rPr>
          <w:rFonts w:ascii="宋体" w:eastAsia="宋体" w:hAnsi="宋体" w:hint="eastAsia"/>
          <w:sz w:val="24"/>
          <w:szCs w:val="24"/>
        </w:rPr>
      </w:pPr>
      <w:r w:rsidRPr="001B7A80">
        <w:rPr>
          <w:rFonts w:ascii="宋体" w:eastAsia="宋体" w:hAnsi="宋体" w:hint="eastAsia"/>
          <w:b/>
          <w:sz w:val="24"/>
          <w:szCs w:val="24"/>
        </w:rPr>
        <w:t>第三条</w:t>
      </w:r>
      <w:r w:rsidRPr="001B7A80">
        <w:rPr>
          <w:rFonts w:ascii="宋体" w:eastAsia="宋体" w:hAnsi="宋体"/>
          <w:b/>
          <w:sz w:val="24"/>
          <w:szCs w:val="24"/>
        </w:rPr>
        <w:t xml:space="preserve"> </w:t>
      </w:r>
      <w:r w:rsidRPr="001B7A80">
        <w:rPr>
          <w:rFonts w:ascii="宋体" w:eastAsia="宋体" w:hAnsi="宋体"/>
          <w:sz w:val="24"/>
          <w:szCs w:val="24"/>
        </w:rPr>
        <w:t xml:space="preserve">  独立董事对公司及全体股东负有忠实与勤勉义务，应当按照法律、行政法规、中国证券监督管理委员会（以下简称“中国证监会”）规定、上海证券交易所业务规则和《公司章程》的规定，认真履行职责，在董事会中发挥参与决策、监督制衡、专业咨询作用，维护公司整体利益，保护中小股东合法权益。</w:t>
      </w:r>
    </w:p>
    <w:p w:rsidR="001B7A80" w:rsidRPr="001B7A80" w:rsidRDefault="001B7A80" w:rsidP="001B7A80">
      <w:pPr>
        <w:spacing w:beforeLines="50" w:before="156" w:line="360" w:lineRule="auto"/>
        <w:ind w:firstLineChars="200" w:firstLine="482"/>
        <w:rPr>
          <w:rFonts w:ascii="宋体" w:eastAsia="宋体" w:hAnsi="宋体"/>
          <w:sz w:val="24"/>
          <w:szCs w:val="24"/>
        </w:rPr>
      </w:pPr>
      <w:r w:rsidRPr="001B7A80">
        <w:rPr>
          <w:rFonts w:ascii="宋体" w:eastAsia="宋体" w:hAnsi="宋体" w:hint="eastAsia"/>
          <w:b/>
          <w:sz w:val="24"/>
          <w:szCs w:val="24"/>
        </w:rPr>
        <w:t>第四条</w:t>
      </w:r>
      <w:r>
        <w:rPr>
          <w:rFonts w:ascii="宋体" w:eastAsia="宋体" w:hAnsi="宋体"/>
          <w:sz w:val="24"/>
          <w:szCs w:val="24"/>
        </w:rPr>
        <w:t xml:space="preserve">  </w:t>
      </w:r>
      <w:r w:rsidRPr="001B7A80">
        <w:rPr>
          <w:rFonts w:ascii="宋体" w:eastAsia="宋体" w:hAnsi="宋体"/>
          <w:sz w:val="24"/>
          <w:szCs w:val="24"/>
        </w:rPr>
        <w:t>独立董事专门会议是指全部由独立董事参加的专门会 议。独立董事专门会议对所议事项进行独立研讨,从公司和中小股东</w:t>
      </w:r>
      <w:r w:rsidRPr="001B7A80">
        <w:rPr>
          <w:rFonts w:ascii="宋体" w:eastAsia="宋体" w:hAnsi="宋体" w:hint="eastAsia"/>
          <w:sz w:val="24"/>
          <w:szCs w:val="24"/>
        </w:rPr>
        <w:t>利益角度进行思考判断</w:t>
      </w:r>
      <w:r w:rsidRPr="001B7A80">
        <w:rPr>
          <w:rFonts w:ascii="宋体" w:eastAsia="宋体" w:hAnsi="宋体"/>
          <w:sz w:val="24"/>
          <w:szCs w:val="24"/>
        </w:rPr>
        <w:t>,并且形成讨论意见。</w:t>
      </w:r>
    </w:p>
    <w:p w:rsidR="001B7A80" w:rsidRPr="001B7A80" w:rsidRDefault="001B7A80" w:rsidP="001B7A80">
      <w:pPr>
        <w:spacing w:beforeLines="50" w:before="156" w:line="360" w:lineRule="auto"/>
        <w:ind w:firstLineChars="200" w:firstLine="482"/>
        <w:rPr>
          <w:rFonts w:ascii="宋体" w:eastAsia="宋体" w:hAnsi="宋体"/>
          <w:sz w:val="24"/>
          <w:szCs w:val="24"/>
        </w:rPr>
      </w:pPr>
      <w:r w:rsidRPr="001B7A80">
        <w:rPr>
          <w:rFonts w:ascii="宋体" w:eastAsia="宋体" w:hAnsi="宋体" w:hint="eastAsia"/>
          <w:b/>
          <w:sz w:val="24"/>
          <w:szCs w:val="24"/>
        </w:rPr>
        <w:t>第五条</w:t>
      </w:r>
      <w:r>
        <w:rPr>
          <w:rFonts w:ascii="宋体" w:eastAsia="宋体" w:hAnsi="宋体"/>
          <w:sz w:val="24"/>
          <w:szCs w:val="24"/>
        </w:rPr>
        <w:t xml:space="preserve">  </w:t>
      </w:r>
      <w:r w:rsidRPr="001B7A80">
        <w:rPr>
          <w:rFonts w:ascii="宋体" w:eastAsia="宋体" w:hAnsi="宋体"/>
          <w:sz w:val="24"/>
          <w:szCs w:val="24"/>
        </w:rPr>
        <w:t>公司应当定期或者不定期召开独立董事专门会议，并于会议召开前3天将会议材料和通知发给全体独立董事。情况紧急，需要尽快召开独立董事专门会议的，可以随时通过电话或者其他口头方式发出会议通知，会议通知不受时限的约束，但会议召集人应当在会议上做出说明。</w:t>
      </w:r>
    </w:p>
    <w:p w:rsidR="001B7A80" w:rsidRPr="001B7A80" w:rsidRDefault="001B7A80" w:rsidP="001B7A80">
      <w:pPr>
        <w:spacing w:beforeLines="50" w:before="156" w:line="360" w:lineRule="auto"/>
        <w:ind w:firstLineChars="200" w:firstLine="482"/>
        <w:rPr>
          <w:rFonts w:ascii="宋体" w:eastAsia="宋体" w:hAnsi="宋体"/>
          <w:sz w:val="24"/>
          <w:szCs w:val="24"/>
        </w:rPr>
      </w:pPr>
      <w:r w:rsidRPr="001B7A80">
        <w:rPr>
          <w:rFonts w:ascii="宋体" w:eastAsia="宋体" w:hAnsi="宋体" w:hint="eastAsia"/>
          <w:b/>
          <w:sz w:val="24"/>
          <w:szCs w:val="24"/>
        </w:rPr>
        <w:lastRenderedPageBreak/>
        <w:t>第六条</w:t>
      </w:r>
      <w:r w:rsidRPr="001B7A80">
        <w:rPr>
          <w:rFonts w:ascii="宋体" w:eastAsia="宋体" w:hAnsi="宋体"/>
          <w:sz w:val="24"/>
          <w:szCs w:val="24"/>
        </w:rPr>
        <w:t xml:space="preserve">   独立董事专门会议以现场召开为原则。在保证全体参会董事能够充分沟通并表达意见的前提下，必要时可以依照程序采用视频、电话或者其他方式召开。</w:t>
      </w:r>
    </w:p>
    <w:p w:rsidR="001B7A80" w:rsidRPr="001B7A80" w:rsidRDefault="001B7A80" w:rsidP="001B7A80">
      <w:pPr>
        <w:spacing w:beforeLines="50" w:before="156" w:line="360" w:lineRule="auto"/>
        <w:ind w:firstLineChars="200" w:firstLine="482"/>
        <w:rPr>
          <w:rFonts w:ascii="宋体" w:eastAsia="宋体" w:hAnsi="宋体"/>
          <w:sz w:val="24"/>
          <w:szCs w:val="24"/>
        </w:rPr>
      </w:pPr>
      <w:r w:rsidRPr="001B7A80">
        <w:rPr>
          <w:rFonts w:ascii="宋体" w:eastAsia="宋体" w:hAnsi="宋体" w:hint="eastAsia"/>
          <w:b/>
          <w:sz w:val="24"/>
          <w:szCs w:val="24"/>
        </w:rPr>
        <w:t>第七条</w:t>
      </w:r>
      <w:r w:rsidRPr="001B7A80">
        <w:rPr>
          <w:rFonts w:ascii="宋体" w:eastAsia="宋体" w:hAnsi="宋体"/>
          <w:sz w:val="24"/>
          <w:szCs w:val="24"/>
        </w:rPr>
        <w:t xml:space="preserve">   独立董事专门会议应当由过半数独立董事共同推举一名独立董事召集和主持；召集人不履职或者不能履职时，两名及以上独立董事可以自行召集并推举一名代表主持。公司应当为独立董事专门会议的召开提供便利和支持。</w:t>
      </w:r>
    </w:p>
    <w:p w:rsidR="001B7A80" w:rsidRPr="001B7A80" w:rsidRDefault="001B7A80" w:rsidP="001B7A80">
      <w:pPr>
        <w:spacing w:beforeLines="50" w:before="156" w:line="360" w:lineRule="auto"/>
        <w:ind w:firstLineChars="200" w:firstLine="482"/>
        <w:rPr>
          <w:rFonts w:ascii="宋体" w:eastAsia="宋体" w:hAnsi="宋体" w:hint="eastAsia"/>
          <w:sz w:val="24"/>
          <w:szCs w:val="24"/>
        </w:rPr>
      </w:pPr>
      <w:r w:rsidRPr="001B7A80">
        <w:rPr>
          <w:rFonts w:ascii="宋体" w:eastAsia="宋体" w:hAnsi="宋体" w:hint="eastAsia"/>
          <w:b/>
          <w:sz w:val="24"/>
          <w:szCs w:val="24"/>
        </w:rPr>
        <w:t>第八条</w:t>
      </w:r>
      <w:r w:rsidRPr="001B7A80">
        <w:rPr>
          <w:rFonts w:ascii="宋体" w:eastAsia="宋体" w:hAnsi="宋体"/>
          <w:sz w:val="24"/>
          <w:szCs w:val="24"/>
        </w:rPr>
        <w:t xml:space="preserve">   独立董事专门会议召集人认为有必要时，或两名及以</w:t>
      </w:r>
      <w:r w:rsidRPr="001B7A80">
        <w:rPr>
          <w:rFonts w:ascii="宋体" w:eastAsia="宋体" w:hAnsi="宋体" w:hint="eastAsia"/>
          <w:sz w:val="24"/>
          <w:szCs w:val="24"/>
        </w:rPr>
        <w:t>上独立董事提议时，可以召开临时独立董事专门会议。</w:t>
      </w:r>
    </w:p>
    <w:p w:rsidR="001B7A80" w:rsidRPr="001B7A80" w:rsidRDefault="001B7A80" w:rsidP="001B7A80">
      <w:pPr>
        <w:spacing w:beforeLines="50" w:before="156" w:line="360" w:lineRule="auto"/>
        <w:ind w:firstLineChars="200" w:firstLine="482"/>
        <w:rPr>
          <w:rFonts w:ascii="宋体" w:eastAsia="宋体" w:hAnsi="宋体" w:hint="eastAsia"/>
          <w:sz w:val="24"/>
          <w:szCs w:val="24"/>
        </w:rPr>
      </w:pPr>
      <w:r w:rsidRPr="001B7A80">
        <w:rPr>
          <w:rFonts w:ascii="宋体" w:eastAsia="宋体" w:hAnsi="宋体" w:hint="eastAsia"/>
          <w:b/>
          <w:sz w:val="24"/>
          <w:szCs w:val="24"/>
        </w:rPr>
        <w:t>第九条</w:t>
      </w:r>
      <w:r>
        <w:rPr>
          <w:rFonts w:ascii="宋体" w:eastAsia="宋体" w:hAnsi="宋体" w:hint="eastAsia"/>
          <w:sz w:val="24"/>
          <w:szCs w:val="24"/>
        </w:rPr>
        <w:t xml:space="preserve"> </w:t>
      </w:r>
      <w:r>
        <w:rPr>
          <w:rFonts w:ascii="宋体" w:eastAsia="宋体" w:hAnsi="宋体"/>
          <w:sz w:val="24"/>
          <w:szCs w:val="24"/>
        </w:rPr>
        <w:t xml:space="preserve"> </w:t>
      </w:r>
      <w:r w:rsidRPr="001B7A80">
        <w:rPr>
          <w:rFonts w:ascii="宋体" w:eastAsia="宋体" w:hAnsi="宋体" w:hint="eastAsia"/>
          <w:sz w:val="24"/>
          <w:szCs w:val="24"/>
        </w:rPr>
        <w:t>独立董事专门会议应由半数以上的独立董事出席方举行。</w:t>
      </w:r>
    </w:p>
    <w:p w:rsidR="001B7A80" w:rsidRPr="001B7A80" w:rsidRDefault="001B7A80" w:rsidP="001B7A80">
      <w:pPr>
        <w:spacing w:beforeLines="50" w:before="156" w:line="360" w:lineRule="auto"/>
        <w:ind w:firstLineChars="200" w:firstLine="482"/>
        <w:rPr>
          <w:rFonts w:ascii="宋体" w:eastAsia="宋体" w:hAnsi="宋体"/>
          <w:sz w:val="24"/>
          <w:szCs w:val="24"/>
        </w:rPr>
      </w:pPr>
      <w:r w:rsidRPr="001B7A80">
        <w:rPr>
          <w:rFonts w:ascii="宋体" w:eastAsia="宋体" w:hAnsi="宋体" w:hint="eastAsia"/>
          <w:b/>
          <w:sz w:val="24"/>
          <w:szCs w:val="24"/>
        </w:rPr>
        <w:t>第十条</w:t>
      </w:r>
      <w:r>
        <w:rPr>
          <w:rFonts w:ascii="宋体" w:eastAsia="宋体" w:hAnsi="宋体"/>
          <w:sz w:val="24"/>
          <w:szCs w:val="24"/>
        </w:rPr>
        <w:t xml:space="preserve">  </w:t>
      </w:r>
      <w:r w:rsidRPr="001B7A80">
        <w:rPr>
          <w:rFonts w:ascii="宋体" w:eastAsia="宋体" w:hAnsi="宋体"/>
          <w:sz w:val="24"/>
          <w:szCs w:val="24"/>
        </w:rPr>
        <w:t>独立董事应当亲自出席专门会议。因故不能亲自出席专门会议的，独立董事应当事先审阅会议材料，形成明确的意见，并书面委托其他独立董事代为出席。委托书中应载明代理人的姓名，代理事项、授权范围和有效期限，并由委托人签名或盖章。一名独立董事不得接受超过两名独立董事的委托代为出席会议。</w:t>
      </w:r>
    </w:p>
    <w:p w:rsidR="001B7A80" w:rsidRPr="001B7A80" w:rsidRDefault="001B7A80" w:rsidP="001B7A80">
      <w:pPr>
        <w:spacing w:beforeLines="50" w:before="156" w:line="360" w:lineRule="auto"/>
        <w:ind w:firstLineChars="200" w:firstLine="482"/>
        <w:rPr>
          <w:rFonts w:ascii="宋体" w:eastAsia="宋体" w:hAnsi="宋体"/>
          <w:sz w:val="24"/>
          <w:szCs w:val="24"/>
        </w:rPr>
      </w:pPr>
      <w:r w:rsidRPr="001B7A80">
        <w:rPr>
          <w:rFonts w:ascii="宋体" w:eastAsia="宋体" w:hAnsi="宋体" w:hint="eastAsia"/>
          <w:b/>
          <w:sz w:val="24"/>
          <w:szCs w:val="24"/>
        </w:rPr>
        <w:t>第十一条</w:t>
      </w:r>
      <w:r w:rsidRPr="001B7A80">
        <w:rPr>
          <w:rFonts w:ascii="宋体" w:eastAsia="宋体" w:hAnsi="宋体"/>
          <w:b/>
          <w:sz w:val="24"/>
          <w:szCs w:val="24"/>
        </w:rPr>
        <w:t xml:space="preserve"> </w:t>
      </w:r>
      <w:r w:rsidRPr="001B7A80">
        <w:rPr>
          <w:rFonts w:ascii="宋体" w:eastAsia="宋体" w:hAnsi="宋体"/>
          <w:sz w:val="24"/>
          <w:szCs w:val="24"/>
        </w:rPr>
        <w:t xml:space="preserve">  下列事项应当经公司独立董事专门会议讨论后，并</w:t>
      </w:r>
      <w:r w:rsidRPr="001B7A80">
        <w:rPr>
          <w:rFonts w:ascii="宋体" w:eastAsia="宋体" w:hAnsi="宋体" w:hint="eastAsia"/>
          <w:sz w:val="24"/>
          <w:szCs w:val="24"/>
        </w:rPr>
        <w:t>由全体独立董事过半数同意后，方可提交董事会审议：</w:t>
      </w:r>
    </w:p>
    <w:p w:rsidR="001B7A80" w:rsidRPr="001B7A80" w:rsidRDefault="001B7A80" w:rsidP="001B7A80">
      <w:pPr>
        <w:spacing w:beforeLines="50" w:before="156" w:line="360" w:lineRule="auto"/>
        <w:ind w:firstLineChars="200" w:firstLine="480"/>
        <w:rPr>
          <w:rFonts w:ascii="宋体" w:eastAsia="宋体" w:hAnsi="宋体"/>
          <w:sz w:val="24"/>
          <w:szCs w:val="24"/>
        </w:rPr>
      </w:pPr>
      <w:r w:rsidRPr="001B7A80">
        <w:rPr>
          <w:rFonts w:ascii="宋体" w:eastAsia="宋体" w:hAnsi="宋体" w:hint="eastAsia"/>
          <w:sz w:val="24"/>
          <w:szCs w:val="24"/>
        </w:rPr>
        <w:t>（一）应当披露的关联交易；</w:t>
      </w:r>
    </w:p>
    <w:p w:rsidR="001B7A80" w:rsidRPr="001B7A80" w:rsidRDefault="001B7A80" w:rsidP="001B7A80">
      <w:pPr>
        <w:spacing w:beforeLines="50" w:before="156" w:line="360" w:lineRule="auto"/>
        <w:ind w:firstLineChars="200" w:firstLine="480"/>
        <w:rPr>
          <w:rFonts w:ascii="宋体" w:eastAsia="宋体" w:hAnsi="宋体"/>
          <w:sz w:val="24"/>
          <w:szCs w:val="24"/>
        </w:rPr>
      </w:pPr>
      <w:r w:rsidRPr="001B7A80">
        <w:rPr>
          <w:rFonts w:ascii="宋体" w:eastAsia="宋体" w:hAnsi="宋体" w:hint="eastAsia"/>
          <w:sz w:val="24"/>
          <w:szCs w:val="24"/>
        </w:rPr>
        <w:t>（二）上市公司及相关方变更或者豁免承诺的方案；</w:t>
      </w:r>
    </w:p>
    <w:p w:rsidR="001B7A80" w:rsidRPr="001B7A80" w:rsidRDefault="001B7A80" w:rsidP="001B7A80">
      <w:pPr>
        <w:spacing w:beforeLines="50" w:before="156" w:line="360" w:lineRule="auto"/>
        <w:ind w:firstLineChars="200" w:firstLine="480"/>
        <w:rPr>
          <w:rFonts w:ascii="宋体" w:eastAsia="宋体" w:hAnsi="宋体"/>
          <w:sz w:val="24"/>
          <w:szCs w:val="24"/>
        </w:rPr>
      </w:pPr>
      <w:r w:rsidRPr="001B7A80">
        <w:rPr>
          <w:rFonts w:ascii="宋体" w:eastAsia="宋体" w:hAnsi="宋体" w:hint="eastAsia"/>
          <w:sz w:val="24"/>
          <w:szCs w:val="24"/>
        </w:rPr>
        <w:t>（三）被收购上市公司董事会针对收购所</w:t>
      </w:r>
      <w:proofErr w:type="gramStart"/>
      <w:r w:rsidRPr="001B7A80">
        <w:rPr>
          <w:rFonts w:ascii="宋体" w:eastAsia="宋体" w:hAnsi="宋体" w:hint="eastAsia"/>
          <w:sz w:val="24"/>
          <w:szCs w:val="24"/>
        </w:rPr>
        <w:t>作出</w:t>
      </w:r>
      <w:proofErr w:type="gramEnd"/>
      <w:r w:rsidRPr="001B7A80">
        <w:rPr>
          <w:rFonts w:ascii="宋体" w:eastAsia="宋体" w:hAnsi="宋体" w:hint="eastAsia"/>
          <w:sz w:val="24"/>
          <w:szCs w:val="24"/>
        </w:rPr>
        <w:t>的决策及采取的措施；</w:t>
      </w:r>
    </w:p>
    <w:p w:rsidR="001B7A80" w:rsidRPr="001B7A80" w:rsidRDefault="001B7A80" w:rsidP="001B7A80">
      <w:pPr>
        <w:spacing w:beforeLines="50" w:before="156" w:line="360" w:lineRule="auto"/>
        <w:ind w:firstLineChars="200" w:firstLine="480"/>
        <w:rPr>
          <w:rFonts w:ascii="宋体" w:eastAsia="宋体" w:hAnsi="宋体"/>
          <w:sz w:val="24"/>
          <w:szCs w:val="24"/>
        </w:rPr>
      </w:pPr>
      <w:r w:rsidRPr="001B7A80">
        <w:rPr>
          <w:rFonts w:ascii="宋体" w:eastAsia="宋体" w:hAnsi="宋体" w:hint="eastAsia"/>
          <w:sz w:val="24"/>
          <w:szCs w:val="24"/>
        </w:rPr>
        <w:t>（四）法律、行政法规、中国证监会规定和《公司章程》规定的其他事项。</w:t>
      </w:r>
    </w:p>
    <w:p w:rsidR="001B7A80" w:rsidRPr="001B7A80" w:rsidRDefault="001B7A80" w:rsidP="001B7A80">
      <w:pPr>
        <w:spacing w:beforeLines="50" w:before="156" w:line="360" w:lineRule="auto"/>
        <w:ind w:firstLineChars="200" w:firstLine="482"/>
        <w:rPr>
          <w:rFonts w:ascii="宋体" w:eastAsia="宋体" w:hAnsi="宋体"/>
          <w:sz w:val="24"/>
          <w:szCs w:val="24"/>
        </w:rPr>
      </w:pPr>
      <w:r w:rsidRPr="001B7A80">
        <w:rPr>
          <w:rFonts w:ascii="宋体" w:eastAsia="宋体" w:hAnsi="宋体" w:hint="eastAsia"/>
          <w:b/>
          <w:sz w:val="24"/>
          <w:szCs w:val="24"/>
        </w:rPr>
        <w:t>第十二条</w:t>
      </w:r>
      <w:r w:rsidRPr="001B7A80">
        <w:rPr>
          <w:rFonts w:ascii="宋体" w:eastAsia="宋体" w:hAnsi="宋体"/>
          <w:b/>
          <w:sz w:val="24"/>
          <w:szCs w:val="24"/>
        </w:rPr>
        <w:t xml:space="preserve"> </w:t>
      </w:r>
      <w:r w:rsidRPr="001B7A80">
        <w:rPr>
          <w:rFonts w:ascii="宋体" w:eastAsia="宋体" w:hAnsi="宋体"/>
          <w:sz w:val="24"/>
          <w:szCs w:val="24"/>
        </w:rPr>
        <w:t xml:space="preserve"> 独立董事行使下列特别职权：</w:t>
      </w:r>
    </w:p>
    <w:p w:rsidR="001B7A80" w:rsidRPr="001B7A80" w:rsidRDefault="001B7A80" w:rsidP="001B7A80">
      <w:pPr>
        <w:spacing w:beforeLines="50" w:before="156" w:line="360" w:lineRule="auto"/>
        <w:ind w:firstLineChars="200" w:firstLine="480"/>
        <w:rPr>
          <w:rFonts w:ascii="宋体" w:eastAsia="宋体" w:hAnsi="宋体"/>
          <w:sz w:val="24"/>
          <w:szCs w:val="24"/>
        </w:rPr>
      </w:pPr>
      <w:r w:rsidRPr="001B7A80">
        <w:rPr>
          <w:rFonts w:ascii="宋体" w:eastAsia="宋体" w:hAnsi="宋体" w:hint="eastAsia"/>
          <w:sz w:val="24"/>
          <w:szCs w:val="24"/>
        </w:rPr>
        <w:t>（一）独立聘请中介机构，对上市公司具体事项进行审计、咨询或者核查；</w:t>
      </w:r>
    </w:p>
    <w:p w:rsidR="001B7A80" w:rsidRPr="001B7A80" w:rsidRDefault="001B7A80" w:rsidP="001B7A80">
      <w:pPr>
        <w:spacing w:beforeLines="50" w:before="156" w:line="360" w:lineRule="auto"/>
        <w:ind w:firstLineChars="200" w:firstLine="480"/>
        <w:rPr>
          <w:rFonts w:ascii="宋体" w:eastAsia="宋体" w:hAnsi="宋体"/>
          <w:sz w:val="24"/>
          <w:szCs w:val="24"/>
        </w:rPr>
      </w:pPr>
      <w:r w:rsidRPr="001B7A80">
        <w:rPr>
          <w:rFonts w:ascii="宋体" w:eastAsia="宋体" w:hAnsi="宋体" w:hint="eastAsia"/>
          <w:sz w:val="24"/>
          <w:szCs w:val="24"/>
        </w:rPr>
        <w:t>（二）向董事会提议召开临时股东大会；</w:t>
      </w:r>
    </w:p>
    <w:p w:rsidR="001B7A80" w:rsidRPr="001B7A80" w:rsidRDefault="001B7A80" w:rsidP="001B7A80">
      <w:pPr>
        <w:spacing w:beforeLines="50" w:before="156" w:line="360" w:lineRule="auto"/>
        <w:ind w:firstLineChars="200" w:firstLine="480"/>
        <w:rPr>
          <w:rFonts w:ascii="宋体" w:eastAsia="宋体" w:hAnsi="宋体"/>
          <w:sz w:val="24"/>
          <w:szCs w:val="24"/>
        </w:rPr>
      </w:pPr>
      <w:r w:rsidRPr="001B7A80">
        <w:rPr>
          <w:rFonts w:ascii="宋体" w:eastAsia="宋体" w:hAnsi="宋体" w:hint="eastAsia"/>
          <w:sz w:val="24"/>
          <w:szCs w:val="24"/>
        </w:rPr>
        <w:t>（三）提议召开董事会会议；</w:t>
      </w:r>
    </w:p>
    <w:p w:rsidR="001B7A80" w:rsidRPr="001B7A80" w:rsidRDefault="001B7A80" w:rsidP="001B7A80">
      <w:pPr>
        <w:spacing w:beforeLines="50" w:before="156" w:line="360" w:lineRule="auto"/>
        <w:ind w:firstLineChars="200" w:firstLine="480"/>
        <w:rPr>
          <w:rFonts w:ascii="宋体" w:eastAsia="宋体" w:hAnsi="宋体"/>
          <w:sz w:val="24"/>
          <w:szCs w:val="24"/>
        </w:rPr>
      </w:pPr>
      <w:r w:rsidRPr="001B7A80">
        <w:rPr>
          <w:rFonts w:ascii="宋体" w:eastAsia="宋体" w:hAnsi="宋体" w:hint="eastAsia"/>
          <w:sz w:val="24"/>
          <w:szCs w:val="24"/>
        </w:rPr>
        <w:t>（四）依法公开向股东征集股东权利；</w:t>
      </w:r>
    </w:p>
    <w:p w:rsidR="001B7A80" w:rsidRPr="001B7A80" w:rsidRDefault="001B7A80" w:rsidP="001B7A80">
      <w:pPr>
        <w:spacing w:beforeLines="50" w:before="156" w:line="360" w:lineRule="auto"/>
        <w:ind w:firstLineChars="200" w:firstLine="480"/>
        <w:rPr>
          <w:rFonts w:ascii="宋体" w:eastAsia="宋体" w:hAnsi="宋体"/>
          <w:sz w:val="24"/>
          <w:szCs w:val="24"/>
        </w:rPr>
      </w:pPr>
      <w:r w:rsidRPr="001B7A80">
        <w:rPr>
          <w:rFonts w:ascii="宋体" w:eastAsia="宋体" w:hAnsi="宋体" w:hint="eastAsia"/>
          <w:sz w:val="24"/>
          <w:szCs w:val="24"/>
        </w:rPr>
        <w:lastRenderedPageBreak/>
        <w:t>（五）对可能损害公司或者中小股东权益的事项发表独立意见；</w:t>
      </w:r>
    </w:p>
    <w:p w:rsidR="001B7A80" w:rsidRPr="001B7A80" w:rsidRDefault="001B7A80" w:rsidP="001B7A80">
      <w:pPr>
        <w:spacing w:beforeLines="50" w:before="156" w:line="360" w:lineRule="auto"/>
        <w:ind w:firstLineChars="200" w:firstLine="480"/>
        <w:rPr>
          <w:rFonts w:ascii="宋体" w:eastAsia="宋体" w:hAnsi="宋体"/>
          <w:sz w:val="24"/>
          <w:szCs w:val="24"/>
        </w:rPr>
      </w:pPr>
      <w:r w:rsidRPr="001B7A80">
        <w:rPr>
          <w:rFonts w:ascii="宋体" w:eastAsia="宋体" w:hAnsi="宋体" w:hint="eastAsia"/>
          <w:sz w:val="24"/>
          <w:szCs w:val="24"/>
        </w:rPr>
        <w:t>（六）法律、行政法规、中国证监会规定和《公司章程》规定的其他职权。</w:t>
      </w:r>
    </w:p>
    <w:p w:rsidR="001B7A80" w:rsidRPr="001B7A80" w:rsidRDefault="001B7A80" w:rsidP="001B7A80">
      <w:pPr>
        <w:spacing w:beforeLines="50" w:before="156" w:line="360" w:lineRule="auto"/>
        <w:ind w:firstLineChars="200" w:firstLine="480"/>
        <w:rPr>
          <w:rFonts w:ascii="宋体" w:eastAsia="宋体" w:hAnsi="宋体"/>
          <w:sz w:val="24"/>
          <w:szCs w:val="24"/>
        </w:rPr>
      </w:pPr>
      <w:r w:rsidRPr="001B7A80">
        <w:rPr>
          <w:rFonts w:ascii="宋体" w:eastAsia="宋体" w:hAnsi="宋体" w:hint="eastAsia"/>
          <w:sz w:val="24"/>
          <w:szCs w:val="24"/>
        </w:rPr>
        <w:t>独立董事行使上述第（一）至第（三）项职权的，应当经独立董事专门会议过半数同意。</w:t>
      </w:r>
    </w:p>
    <w:p w:rsidR="001B7A80" w:rsidRPr="001B7A80" w:rsidRDefault="001B7A80" w:rsidP="001B7A80">
      <w:pPr>
        <w:spacing w:beforeLines="50" w:before="156" w:line="360" w:lineRule="auto"/>
        <w:ind w:firstLineChars="200" w:firstLine="480"/>
        <w:rPr>
          <w:rFonts w:ascii="宋体" w:eastAsia="宋体" w:hAnsi="宋体"/>
          <w:sz w:val="24"/>
          <w:szCs w:val="24"/>
        </w:rPr>
      </w:pPr>
      <w:r w:rsidRPr="001B7A80">
        <w:rPr>
          <w:rFonts w:ascii="宋体" w:eastAsia="宋体" w:hAnsi="宋体" w:hint="eastAsia"/>
          <w:sz w:val="24"/>
          <w:szCs w:val="24"/>
        </w:rPr>
        <w:t>独立董事行使</w:t>
      </w:r>
      <w:proofErr w:type="gramStart"/>
      <w:r w:rsidRPr="001B7A80">
        <w:rPr>
          <w:rFonts w:ascii="宋体" w:eastAsia="宋体" w:hAnsi="宋体" w:hint="eastAsia"/>
          <w:sz w:val="24"/>
          <w:szCs w:val="24"/>
        </w:rPr>
        <w:t>上述第一</w:t>
      </w:r>
      <w:proofErr w:type="gramEnd"/>
      <w:r w:rsidRPr="001B7A80">
        <w:rPr>
          <w:rFonts w:ascii="宋体" w:eastAsia="宋体" w:hAnsi="宋体" w:hint="eastAsia"/>
          <w:sz w:val="24"/>
          <w:szCs w:val="24"/>
        </w:rPr>
        <w:t>款所列职权的，公司应当及时披露。上述职权不能正常行使的，公司应当披露具体情况和理由。</w:t>
      </w:r>
    </w:p>
    <w:p w:rsidR="001B7A80" w:rsidRPr="001B7A80" w:rsidRDefault="001B7A80" w:rsidP="001B7A80">
      <w:pPr>
        <w:spacing w:beforeLines="50" w:before="156" w:line="360" w:lineRule="auto"/>
        <w:ind w:firstLineChars="200" w:firstLine="482"/>
        <w:rPr>
          <w:rFonts w:ascii="宋体" w:eastAsia="宋体" w:hAnsi="宋体"/>
          <w:sz w:val="24"/>
          <w:szCs w:val="24"/>
        </w:rPr>
      </w:pPr>
      <w:r w:rsidRPr="001B7A80">
        <w:rPr>
          <w:rFonts w:ascii="宋体" w:eastAsia="宋体" w:hAnsi="宋体" w:hint="eastAsia"/>
          <w:b/>
          <w:sz w:val="24"/>
          <w:szCs w:val="24"/>
        </w:rPr>
        <w:t>第十三条</w:t>
      </w:r>
      <w:r w:rsidRPr="001B7A80">
        <w:rPr>
          <w:rFonts w:ascii="宋体" w:eastAsia="宋体" w:hAnsi="宋体"/>
          <w:sz w:val="24"/>
          <w:szCs w:val="24"/>
        </w:rPr>
        <w:t xml:space="preserve">  独立董事专门会议进行表决时，既可采取记名投票表决方式，也可采取举手表决方式，但若有任何一名独立董事要求采取投票表决方式时，应当采取投票表决方式。</w:t>
      </w:r>
    </w:p>
    <w:p w:rsidR="001B7A80" w:rsidRPr="001B7A80" w:rsidRDefault="001B7A80" w:rsidP="0056795E">
      <w:pPr>
        <w:spacing w:beforeLines="50" w:before="156" w:line="360" w:lineRule="auto"/>
        <w:ind w:firstLineChars="200" w:firstLine="482"/>
        <w:rPr>
          <w:rFonts w:ascii="宋体" w:eastAsia="宋体" w:hAnsi="宋体"/>
          <w:sz w:val="24"/>
          <w:szCs w:val="24"/>
        </w:rPr>
      </w:pPr>
      <w:r w:rsidRPr="0056795E">
        <w:rPr>
          <w:rFonts w:ascii="宋体" w:eastAsia="宋体" w:hAnsi="宋体" w:hint="eastAsia"/>
          <w:b/>
          <w:sz w:val="24"/>
          <w:szCs w:val="24"/>
        </w:rPr>
        <w:t>第十四条</w:t>
      </w:r>
      <w:r w:rsidRPr="0056795E">
        <w:rPr>
          <w:rFonts w:ascii="宋体" w:eastAsia="宋体" w:hAnsi="宋体"/>
          <w:b/>
          <w:sz w:val="24"/>
          <w:szCs w:val="24"/>
        </w:rPr>
        <w:t xml:space="preserve">  </w:t>
      </w:r>
      <w:r w:rsidRPr="001B7A80">
        <w:rPr>
          <w:rFonts w:ascii="宋体" w:eastAsia="宋体" w:hAnsi="宋体"/>
          <w:sz w:val="24"/>
          <w:szCs w:val="24"/>
        </w:rPr>
        <w:t>公司独立董事专门会议应当按规定制作会议记录，独立董事的意见应当在会议记录中载明。独立董事应当对会议记录</w:t>
      </w:r>
      <w:r w:rsidRPr="001B7A80">
        <w:rPr>
          <w:rFonts w:ascii="宋体" w:eastAsia="宋体" w:hAnsi="宋体" w:hint="eastAsia"/>
          <w:sz w:val="24"/>
          <w:szCs w:val="24"/>
        </w:rPr>
        <w:t>签字确认。</w:t>
      </w:r>
    </w:p>
    <w:p w:rsidR="001B7A80" w:rsidRPr="001B7A80" w:rsidRDefault="001B7A80" w:rsidP="0056795E">
      <w:pPr>
        <w:spacing w:beforeLines="50" w:before="156" w:line="360" w:lineRule="auto"/>
        <w:ind w:firstLineChars="200" w:firstLine="480"/>
        <w:rPr>
          <w:rFonts w:ascii="宋体" w:eastAsia="宋体" w:hAnsi="宋体"/>
          <w:sz w:val="24"/>
          <w:szCs w:val="24"/>
        </w:rPr>
      </w:pPr>
      <w:r w:rsidRPr="001B7A80">
        <w:rPr>
          <w:rFonts w:ascii="宋体" w:eastAsia="宋体" w:hAnsi="宋体" w:hint="eastAsia"/>
          <w:sz w:val="24"/>
          <w:szCs w:val="24"/>
        </w:rPr>
        <w:t>独立董事应当制作工作记录，详细记录履行职责的情况。独立</w:t>
      </w:r>
      <w:r w:rsidRPr="001B7A80">
        <w:rPr>
          <w:rFonts w:ascii="宋体" w:eastAsia="宋体" w:hAnsi="宋体"/>
          <w:sz w:val="24"/>
          <w:szCs w:val="24"/>
        </w:rPr>
        <w:t xml:space="preserve"> 董事履行职责过程中获取的资料、相关会议记录、与公司及</w:t>
      </w:r>
      <w:proofErr w:type="gramStart"/>
      <w:r w:rsidRPr="001B7A80">
        <w:rPr>
          <w:rFonts w:ascii="宋体" w:eastAsia="宋体" w:hAnsi="宋体"/>
          <w:sz w:val="24"/>
          <w:szCs w:val="24"/>
        </w:rPr>
        <w:t>中介机</w:t>
      </w:r>
      <w:proofErr w:type="gramEnd"/>
      <w:r w:rsidRPr="001B7A80">
        <w:rPr>
          <w:rFonts w:ascii="宋体" w:eastAsia="宋体" w:hAnsi="宋体"/>
          <w:sz w:val="24"/>
          <w:szCs w:val="24"/>
        </w:rPr>
        <w:t xml:space="preserve"> 构工作人员的通讯记录等，构成工作记录的组成部分。对于工作记 录中的重要内容，独立董事可以要求董事会秘书等相关人员签字确</w:t>
      </w:r>
      <w:r w:rsidRPr="001B7A80">
        <w:rPr>
          <w:rFonts w:ascii="宋体" w:eastAsia="宋体" w:hAnsi="宋体" w:hint="eastAsia"/>
          <w:sz w:val="24"/>
          <w:szCs w:val="24"/>
        </w:rPr>
        <w:t>认，</w:t>
      </w:r>
      <w:r w:rsidRPr="001B7A80">
        <w:rPr>
          <w:rFonts w:ascii="宋体" w:eastAsia="宋体" w:hAnsi="宋体"/>
          <w:sz w:val="24"/>
          <w:szCs w:val="24"/>
        </w:rPr>
        <w:t xml:space="preserve"> 公司及相关人员应当予以配合。</w:t>
      </w:r>
    </w:p>
    <w:p w:rsidR="001B7A80" w:rsidRPr="001B7A80" w:rsidRDefault="001B7A80" w:rsidP="001B7A80">
      <w:pPr>
        <w:spacing w:beforeLines="50" w:before="156" w:line="360" w:lineRule="auto"/>
        <w:ind w:firstLineChars="200" w:firstLine="480"/>
        <w:rPr>
          <w:rFonts w:ascii="宋体" w:eastAsia="宋体" w:hAnsi="宋体"/>
          <w:sz w:val="24"/>
          <w:szCs w:val="24"/>
        </w:rPr>
      </w:pPr>
      <w:r w:rsidRPr="001B7A80">
        <w:rPr>
          <w:rFonts w:ascii="宋体" w:eastAsia="宋体" w:hAnsi="宋体" w:hint="eastAsia"/>
          <w:sz w:val="24"/>
          <w:szCs w:val="24"/>
        </w:rPr>
        <w:t>独立董事工作记录及公司向独立董事提供的资料，应当至少保存十年。</w:t>
      </w:r>
    </w:p>
    <w:p w:rsidR="001B7A80" w:rsidRPr="001B7A80" w:rsidRDefault="001B7A80" w:rsidP="0056795E">
      <w:pPr>
        <w:spacing w:beforeLines="50" w:before="156" w:line="360" w:lineRule="auto"/>
        <w:ind w:firstLineChars="200" w:firstLine="482"/>
        <w:rPr>
          <w:rFonts w:ascii="宋体" w:eastAsia="宋体" w:hAnsi="宋体"/>
          <w:sz w:val="24"/>
          <w:szCs w:val="24"/>
        </w:rPr>
      </w:pPr>
      <w:r w:rsidRPr="0056795E">
        <w:rPr>
          <w:rFonts w:ascii="宋体" w:eastAsia="宋体" w:hAnsi="宋体" w:hint="eastAsia"/>
          <w:b/>
          <w:sz w:val="24"/>
          <w:szCs w:val="24"/>
        </w:rPr>
        <w:t>第十五条</w:t>
      </w:r>
      <w:r w:rsidRPr="001B7A80">
        <w:rPr>
          <w:rFonts w:ascii="宋体" w:eastAsia="宋体" w:hAnsi="宋体"/>
          <w:sz w:val="24"/>
          <w:szCs w:val="24"/>
        </w:rPr>
        <w:t xml:space="preserve">   独立董事专门会议的会议记录至少应当包括如下内</w:t>
      </w:r>
      <w:r w:rsidRPr="001B7A80">
        <w:rPr>
          <w:rFonts w:ascii="宋体" w:eastAsia="宋体" w:hAnsi="宋体" w:hint="eastAsia"/>
          <w:sz w:val="24"/>
          <w:szCs w:val="24"/>
        </w:rPr>
        <w:t>容：</w:t>
      </w:r>
    </w:p>
    <w:p w:rsidR="001B7A80" w:rsidRPr="001B7A80" w:rsidRDefault="001B7A80" w:rsidP="001B7A80">
      <w:pPr>
        <w:spacing w:beforeLines="50" w:before="156" w:line="360" w:lineRule="auto"/>
        <w:ind w:firstLineChars="200" w:firstLine="480"/>
        <w:rPr>
          <w:rFonts w:ascii="宋体" w:eastAsia="宋体" w:hAnsi="宋体"/>
          <w:sz w:val="24"/>
          <w:szCs w:val="24"/>
        </w:rPr>
      </w:pPr>
      <w:r w:rsidRPr="001B7A80">
        <w:rPr>
          <w:rFonts w:ascii="宋体" w:eastAsia="宋体" w:hAnsi="宋体" w:hint="eastAsia"/>
          <w:sz w:val="24"/>
          <w:szCs w:val="24"/>
        </w:rPr>
        <w:t>（一）会议召开的日期、地点和召集人姓名；</w:t>
      </w:r>
    </w:p>
    <w:p w:rsidR="001B7A80" w:rsidRPr="001B7A80" w:rsidRDefault="001B7A80" w:rsidP="0056795E">
      <w:pPr>
        <w:spacing w:beforeLines="50" w:before="156" w:line="360" w:lineRule="auto"/>
        <w:ind w:firstLineChars="200" w:firstLine="480"/>
        <w:rPr>
          <w:rFonts w:ascii="宋体" w:eastAsia="宋体" w:hAnsi="宋体"/>
          <w:sz w:val="24"/>
          <w:szCs w:val="24"/>
        </w:rPr>
      </w:pPr>
      <w:r w:rsidRPr="001B7A80">
        <w:rPr>
          <w:rFonts w:ascii="宋体" w:eastAsia="宋体" w:hAnsi="宋体" w:hint="eastAsia"/>
          <w:sz w:val="24"/>
          <w:szCs w:val="24"/>
        </w:rPr>
        <w:t>（二）</w:t>
      </w:r>
      <w:r w:rsidRPr="001B7A80">
        <w:rPr>
          <w:rFonts w:ascii="宋体" w:eastAsia="宋体" w:hAnsi="宋体"/>
          <w:sz w:val="24"/>
          <w:szCs w:val="24"/>
        </w:rPr>
        <w:t xml:space="preserve"> 出席会议独立董事的姓名，受其他独立董事委托出席会</w:t>
      </w:r>
      <w:r w:rsidRPr="001B7A80">
        <w:rPr>
          <w:rFonts w:ascii="宋体" w:eastAsia="宋体" w:hAnsi="宋体" w:hint="eastAsia"/>
          <w:sz w:val="24"/>
          <w:szCs w:val="24"/>
        </w:rPr>
        <w:t>议的情况；</w:t>
      </w:r>
    </w:p>
    <w:p w:rsidR="001B7A80" w:rsidRPr="001B7A80" w:rsidRDefault="001B7A80" w:rsidP="001B7A80">
      <w:pPr>
        <w:spacing w:beforeLines="50" w:before="156" w:line="360" w:lineRule="auto"/>
        <w:ind w:firstLineChars="200" w:firstLine="480"/>
        <w:rPr>
          <w:rFonts w:ascii="宋体" w:eastAsia="宋体" w:hAnsi="宋体"/>
          <w:sz w:val="24"/>
          <w:szCs w:val="24"/>
        </w:rPr>
      </w:pPr>
      <w:r w:rsidRPr="001B7A80">
        <w:rPr>
          <w:rFonts w:ascii="宋体" w:eastAsia="宋体" w:hAnsi="宋体" w:hint="eastAsia"/>
          <w:sz w:val="24"/>
          <w:szCs w:val="24"/>
        </w:rPr>
        <w:t>（三）</w:t>
      </w:r>
      <w:r w:rsidRPr="001B7A80">
        <w:rPr>
          <w:rFonts w:ascii="宋体" w:eastAsia="宋体" w:hAnsi="宋体"/>
          <w:sz w:val="24"/>
          <w:szCs w:val="24"/>
        </w:rPr>
        <w:t xml:space="preserve"> 会议所审议事项；</w:t>
      </w:r>
    </w:p>
    <w:p w:rsidR="001B7A80" w:rsidRPr="001B7A80" w:rsidRDefault="001B7A80" w:rsidP="0056795E">
      <w:pPr>
        <w:spacing w:beforeLines="50" w:before="156" w:line="360" w:lineRule="auto"/>
        <w:ind w:firstLineChars="200" w:firstLine="480"/>
        <w:rPr>
          <w:rFonts w:ascii="宋体" w:eastAsia="宋体" w:hAnsi="宋体"/>
          <w:sz w:val="24"/>
          <w:szCs w:val="24"/>
        </w:rPr>
      </w:pPr>
      <w:r w:rsidRPr="001B7A80">
        <w:rPr>
          <w:rFonts w:ascii="宋体" w:eastAsia="宋体" w:hAnsi="宋体" w:hint="eastAsia"/>
          <w:sz w:val="24"/>
          <w:szCs w:val="24"/>
        </w:rPr>
        <w:t>（四）</w:t>
      </w:r>
      <w:r w:rsidRPr="001B7A80">
        <w:rPr>
          <w:rFonts w:ascii="宋体" w:eastAsia="宋体" w:hAnsi="宋体"/>
          <w:sz w:val="24"/>
          <w:szCs w:val="24"/>
        </w:rPr>
        <w:t xml:space="preserve"> 独立董事对所议事项的表决结果（载明同意、反对或弃</w:t>
      </w:r>
      <w:r w:rsidRPr="001B7A80">
        <w:rPr>
          <w:rFonts w:ascii="宋体" w:eastAsia="宋体" w:hAnsi="宋体" w:hint="eastAsia"/>
          <w:sz w:val="24"/>
          <w:szCs w:val="24"/>
        </w:rPr>
        <w:t>权的票数）；</w:t>
      </w:r>
    </w:p>
    <w:p w:rsidR="001B7A80" w:rsidRPr="001B7A80" w:rsidRDefault="001B7A80" w:rsidP="001B7A80">
      <w:pPr>
        <w:spacing w:beforeLines="50" w:before="156" w:line="360" w:lineRule="auto"/>
        <w:ind w:firstLineChars="200" w:firstLine="480"/>
        <w:rPr>
          <w:rFonts w:ascii="宋体" w:eastAsia="宋体" w:hAnsi="宋体"/>
          <w:sz w:val="24"/>
          <w:szCs w:val="24"/>
        </w:rPr>
      </w:pPr>
      <w:r w:rsidRPr="001B7A80">
        <w:rPr>
          <w:rFonts w:ascii="宋体" w:eastAsia="宋体" w:hAnsi="宋体" w:hint="eastAsia"/>
          <w:sz w:val="24"/>
          <w:szCs w:val="24"/>
        </w:rPr>
        <w:t>（五）</w:t>
      </w:r>
      <w:r w:rsidRPr="001B7A80">
        <w:rPr>
          <w:rFonts w:ascii="宋体" w:eastAsia="宋体" w:hAnsi="宋体"/>
          <w:sz w:val="24"/>
          <w:szCs w:val="24"/>
        </w:rPr>
        <w:t xml:space="preserve"> 其他应当在会议记录中说明和记载的事项。</w:t>
      </w:r>
    </w:p>
    <w:p w:rsidR="001B7A80" w:rsidRPr="001B7A80" w:rsidRDefault="001B7A80" w:rsidP="001B7A80">
      <w:pPr>
        <w:spacing w:beforeLines="50" w:before="156" w:line="360" w:lineRule="auto"/>
        <w:ind w:firstLineChars="200" w:firstLine="482"/>
        <w:rPr>
          <w:rFonts w:ascii="宋体" w:eastAsia="宋体" w:hAnsi="宋体"/>
          <w:sz w:val="24"/>
          <w:szCs w:val="24"/>
        </w:rPr>
      </w:pPr>
      <w:r w:rsidRPr="0056795E">
        <w:rPr>
          <w:rFonts w:ascii="宋体" w:eastAsia="宋体" w:hAnsi="宋体" w:hint="eastAsia"/>
          <w:b/>
          <w:sz w:val="24"/>
          <w:szCs w:val="24"/>
        </w:rPr>
        <w:t>第十六条</w:t>
      </w:r>
      <w:r w:rsidRPr="001B7A80">
        <w:rPr>
          <w:rFonts w:ascii="宋体" w:eastAsia="宋体" w:hAnsi="宋体"/>
          <w:sz w:val="24"/>
          <w:szCs w:val="24"/>
        </w:rPr>
        <w:t xml:space="preserve">  独立董事专门会议应当对讨论事项记录如下内容：</w:t>
      </w:r>
    </w:p>
    <w:p w:rsidR="001B7A80" w:rsidRPr="001B7A80" w:rsidRDefault="001B7A80" w:rsidP="001B7A80">
      <w:pPr>
        <w:spacing w:beforeLines="50" w:before="156" w:line="360" w:lineRule="auto"/>
        <w:ind w:firstLineChars="200" w:firstLine="480"/>
        <w:rPr>
          <w:rFonts w:ascii="宋体" w:eastAsia="宋体" w:hAnsi="宋体"/>
          <w:sz w:val="24"/>
          <w:szCs w:val="24"/>
        </w:rPr>
      </w:pPr>
      <w:r w:rsidRPr="001B7A80">
        <w:rPr>
          <w:rFonts w:ascii="宋体" w:eastAsia="宋体" w:hAnsi="宋体" w:hint="eastAsia"/>
          <w:sz w:val="24"/>
          <w:szCs w:val="24"/>
        </w:rPr>
        <w:t>（一）所讨论事项的基本情况；</w:t>
      </w:r>
    </w:p>
    <w:p w:rsidR="001B7A80" w:rsidRPr="001B7A80" w:rsidRDefault="001B7A80" w:rsidP="001B7A80">
      <w:pPr>
        <w:spacing w:beforeLines="50" w:before="156" w:line="360" w:lineRule="auto"/>
        <w:ind w:firstLineChars="200" w:firstLine="480"/>
        <w:rPr>
          <w:rFonts w:ascii="宋体" w:eastAsia="宋体" w:hAnsi="宋体"/>
          <w:sz w:val="24"/>
          <w:szCs w:val="24"/>
        </w:rPr>
      </w:pPr>
      <w:r w:rsidRPr="001B7A80">
        <w:rPr>
          <w:rFonts w:ascii="宋体" w:eastAsia="宋体" w:hAnsi="宋体" w:hint="eastAsia"/>
          <w:sz w:val="24"/>
          <w:szCs w:val="24"/>
        </w:rPr>
        <w:lastRenderedPageBreak/>
        <w:t>（二）发表意见的依据，包括所履行的程序、核查的文件、现</w:t>
      </w:r>
    </w:p>
    <w:p w:rsidR="001B7A80" w:rsidRPr="001B7A80" w:rsidRDefault="001B7A80" w:rsidP="001B7A80">
      <w:pPr>
        <w:spacing w:beforeLines="50" w:before="156" w:line="360" w:lineRule="auto"/>
        <w:ind w:firstLineChars="200" w:firstLine="480"/>
        <w:rPr>
          <w:rFonts w:ascii="宋体" w:eastAsia="宋体" w:hAnsi="宋体"/>
          <w:sz w:val="24"/>
          <w:szCs w:val="24"/>
        </w:rPr>
      </w:pPr>
      <w:r w:rsidRPr="001B7A80">
        <w:rPr>
          <w:rFonts w:ascii="宋体" w:eastAsia="宋体" w:hAnsi="宋体" w:hint="eastAsia"/>
          <w:sz w:val="24"/>
          <w:szCs w:val="24"/>
        </w:rPr>
        <w:t>场检查的内容等；</w:t>
      </w:r>
    </w:p>
    <w:p w:rsidR="001B7A80" w:rsidRPr="001B7A80" w:rsidRDefault="001B7A80" w:rsidP="001B7A80">
      <w:pPr>
        <w:spacing w:beforeLines="50" w:before="156" w:line="360" w:lineRule="auto"/>
        <w:ind w:firstLineChars="200" w:firstLine="480"/>
        <w:rPr>
          <w:rFonts w:ascii="宋体" w:eastAsia="宋体" w:hAnsi="宋体"/>
          <w:sz w:val="24"/>
          <w:szCs w:val="24"/>
        </w:rPr>
      </w:pPr>
      <w:r w:rsidRPr="001B7A80">
        <w:rPr>
          <w:rFonts w:ascii="宋体" w:eastAsia="宋体" w:hAnsi="宋体" w:hint="eastAsia"/>
          <w:sz w:val="24"/>
          <w:szCs w:val="24"/>
        </w:rPr>
        <w:t>（三）</w:t>
      </w:r>
      <w:r w:rsidRPr="001B7A80">
        <w:rPr>
          <w:rFonts w:ascii="宋体" w:eastAsia="宋体" w:hAnsi="宋体"/>
          <w:sz w:val="24"/>
          <w:szCs w:val="24"/>
        </w:rPr>
        <w:t xml:space="preserve"> 所讨论事项的合法合</w:t>
      </w:r>
      <w:proofErr w:type="gramStart"/>
      <w:r w:rsidRPr="001B7A80">
        <w:rPr>
          <w:rFonts w:ascii="宋体" w:eastAsia="宋体" w:hAnsi="宋体"/>
          <w:sz w:val="24"/>
          <w:szCs w:val="24"/>
        </w:rPr>
        <w:t>规</w:t>
      </w:r>
      <w:proofErr w:type="gramEnd"/>
      <w:r w:rsidRPr="001B7A80">
        <w:rPr>
          <w:rFonts w:ascii="宋体" w:eastAsia="宋体" w:hAnsi="宋体"/>
          <w:sz w:val="24"/>
          <w:szCs w:val="24"/>
        </w:rPr>
        <w:t>性；</w:t>
      </w:r>
    </w:p>
    <w:p w:rsidR="001B7A80" w:rsidRPr="001B7A80" w:rsidRDefault="001B7A80" w:rsidP="001B7A80">
      <w:pPr>
        <w:spacing w:beforeLines="50" w:before="156" w:line="360" w:lineRule="auto"/>
        <w:ind w:firstLineChars="200" w:firstLine="480"/>
        <w:rPr>
          <w:rFonts w:ascii="宋体" w:eastAsia="宋体" w:hAnsi="宋体"/>
          <w:sz w:val="24"/>
          <w:szCs w:val="24"/>
        </w:rPr>
      </w:pPr>
      <w:r w:rsidRPr="001B7A80">
        <w:rPr>
          <w:rFonts w:ascii="宋体" w:eastAsia="宋体" w:hAnsi="宋体" w:hint="eastAsia"/>
          <w:sz w:val="24"/>
          <w:szCs w:val="24"/>
        </w:rPr>
        <w:t>（四）对公司和中小股东权益的影响、可能存在的风险以及公</w:t>
      </w:r>
    </w:p>
    <w:p w:rsidR="001B7A80" w:rsidRPr="001B7A80" w:rsidRDefault="001B7A80" w:rsidP="001B7A80">
      <w:pPr>
        <w:spacing w:beforeLines="50" w:before="156" w:line="360" w:lineRule="auto"/>
        <w:ind w:firstLineChars="200" w:firstLine="480"/>
        <w:rPr>
          <w:rFonts w:ascii="宋体" w:eastAsia="宋体" w:hAnsi="宋体"/>
          <w:sz w:val="24"/>
          <w:szCs w:val="24"/>
        </w:rPr>
      </w:pPr>
      <w:proofErr w:type="gramStart"/>
      <w:r w:rsidRPr="001B7A80">
        <w:rPr>
          <w:rFonts w:ascii="宋体" w:eastAsia="宋体" w:hAnsi="宋体" w:hint="eastAsia"/>
          <w:sz w:val="24"/>
          <w:szCs w:val="24"/>
        </w:rPr>
        <w:t>司采取</w:t>
      </w:r>
      <w:proofErr w:type="gramEnd"/>
      <w:r w:rsidRPr="001B7A80">
        <w:rPr>
          <w:rFonts w:ascii="宋体" w:eastAsia="宋体" w:hAnsi="宋体" w:hint="eastAsia"/>
          <w:sz w:val="24"/>
          <w:szCs w:val="24"/>
        </w:rPr>
        <w:t>的措施是否有效；</w:t>
      </w:r>
    </w:p>
    <w:p w:rsidR="001B7A80" w:rsidRPr="001B7A80" w:rsidRDefault="001B7A80" w:rsidP="001B7A80">
      <w:pPr>
        <w:spacing w:beforeLines="50" w:before="156" w:line="360" w:lineRule="auto"/>
        <w:ind w:firstLineChars="200" w:firstLine="480"/>
        <w:rPr>
          <w:rFonts w:ascii="宋体" w:eastAsia="宋体" w:hAnsi="宋体"/>
          <w:sz w:val="24"/>
          <w:szCs w:val="24"/>
        </w:rPr>
      </w:pPr>
      <w:r w:rsidRPr="001B7A80">
        <w:rPr>
          <w:rFonts w:ascii="宋体" w:eastAsia="宋体" w:hAnsi="宋体" w:hint="eastAsia"/>
          <w:sz w:val="24"/>
          <w:szCs w:val="24"/>
        </w:rPr>
        <w:t>（五）发表的结论性意见。</w:t>
      </w:r>
      <w:r w:rsidRPr="001B7A80">
        <w:rPr>
          <w:rFonts w:ascii="宋体" w:eastAsia="宋体" w:hAnsi="宋体"/>
          <w:sz w:val="24"/>
          <w:szCs w:val="24"/>
        </w:rPr>
        <w:t xml:space="preserve"> 对重大事项提出保留意见、反对意 </w:t>
      </w:r>
      <w:proofErr w:type="gramStart"/>
      <w:r w:rsidRPr="001B7A80">
        <w:rPr>
          <w:rFonts w:ascii="宋体" w:eastAsia="宋体" w:hAnsi="宋体"/>
          <w:sz w:val="24"/>
          <w:szCs w:val="24"/>
        </w:rPr>
        <w:t>见或者</w:t>
      </w:r>
      <w:proofErr w:type="gramEnd"/>
      <w:r w:rsidRPr="001B7A80">
        <w:rPr>
          <w:rFonts w:ascii="宋体" w:eastAsia="宋体" w:hAnsi="宋体"/>
          <w:sz w:val="24"/>
          <w:szCs w:val="24"/>
        </w:rPr>
        <w:t>无法发表意见的， 相关独立董事应当明确说明理由、无法发</w:t>
      </w:r>
    </w:p>
    <w:p w:rsidR="001B7A80" w:rsidRPr="001B7A80" w:rsidRDefault="001B7A80" w:rsidP="001B7A80">
      <w:pPr>
        <w:spacing w:beforeLines="50" w:before="156" w:line="360" w:lineRule="auto"/>
        <w:ind w:firstLineChars="200" w:firstLine="480"/>
        <w:rPr>
          <w:rFonts w:ascii="宋体" w:eastAsia="宋体" w:hAnsi="宋体"/>
          <w:sz w:val="24"/>
          <w:szCs w:val="24"/>
        </w:rPr>
      </w:pPr>
      <w:r w:rsidRPr="001B7A80">
        <w:rPr>
          <w:rFonts w:ascii="宋体" w:eastAsia="宋体" w:hAnsi="宋体" w:hint="eastAsia"/>
          <w:sz w:val="24"/>
          <w:szCs w:val="24"/>
        </w:rPr>
        <w:t>表意见的障碍。</w:t>
      </w:r>
    </w:p>
    <w:p w:rsidR="001B7A80" w:rsidRPr="001B7A80" w:rsidRDefault="001B7A80" w:rsidP="0056795E">
      <w:pPr>
        <w:spacing w:beforeLines="50" w:before="156" w:line="360" w:lineRule="auto"/>
        <w:ind w:firstLineChars="200" w:firstLine="482"/>
        <w:rPr>
          <w:rFonts w:ascii="宋体" w:eastAsia="宋体" w:hAnsi="宋体"/>
          <w:sz w:val="24"/>
          <w:szCs w:val="24"/>
        </w:rPr>
      </w:pPr>
      <w:r w:rsidRPr="0056795E">
        <w:rPr>
          <w:rFonts w:ascii="宋体" w:eastAsia="宋体" w:hAnsi="宋体" w:hint="eastAsia"/>
          <w:b/>
          <w:sz w:val="24"/>
          <w:szCs w:val="24"/>
        </w:rPr>
        <w:t>第十七条</w:t>
      </w:r>
      <w:r w:rsidRPr="001B7A80">
        <w:rPr>
          <w:rFonts w:ascii="宋体" w:eastAsia="宋体" w:hAnsi="宋体"/>
          <w:sz w:val="24"/>
          <w:szCs w:val="24"/>
        </w:rPr>
        <w:t xml:space="preserve">   独立董事应在专门会议中发表独立意见， 意见类型 包括同意、保留意见及其理由、反对意见及其理由和无法发表意见</w:t>
      </w:r>
      <w:r w:rsidRPr="001B7A80">
        <w:rPr>
          <w:rFonts w:ascii="宋体" w:eastAsia="宋体" w:hAnsi="宋体" w:hint="eastAsia"/>
          <w:sz w:val="24"/>
          <w:szCs w:val="24"/>
        </w:rPr>
        <w:t>及其障碍，所发表的意见应当明确、清楚。独立董事应当对出具的独立意见签字确认，并将上述意见及时</w:t>
      </w:r>
    </w:p>
    <w:p w:rsidR="001B7A80" w:rsidRPr="001B7A80" w:rsidRDefault="001B7A80" w:rsidP="0056795E">
      <w:pPr>
        <w:spacing w:beforeLines="50" w:before="156" w:line="360" w:lineRule="auto"/>
        <w:rPr>
          <w:rFonts w:ascii="宋体" w:eastAsia="宋体" w:hAnsi="宋体"/>
          <w:sz w:val="24"/>
          <w:szCs w:val="24"/>
        </w:rPr>
      </w:pPr>
      <w:r w:rsidRPr="001B7A80">
        <w:rPr>
          <w:rFonts w:ascii="宋体" w:eastAsia="宋体" w:hAnsi="宋体" w:hint="eastAsia"/>
          <w:sz w:val="24"/>
          <w:szCs w:val="24"/>
        </w:rPr>
        <w:t>报告董事会，与公司相关公告同时披露。</w:t>
      </w:r>
    </w:p>
    <w:p w:rsidR="001B7A80" w:rsidRPr="001B7A80" w:rsidRDefault="001B7A80" w:rsidP="001B7A80">
      <w:pPr>
        <w:spacing w:beforeLines="50" w:before="156" w:line="360" w:lineRule="auto"/>
        <w:ind w:firstLineChars="200" w:firstLine="482"/>
        <w:rPr>
          <w:rFonts w:ascii="宋体" w:eastAsia="宋体" w:hAnsi="宋体"/>
          <w:sz w:val="24"/>
          <w:szCs w:val="24"/>
        </w:rPr>
      </w:pPr>
      <w:r w:rsidRPr="0056795E">
        <w:rPr>
          <w:rFonts w:ascii="宋体" w:eastAsia="宋体" w:hAnsi="宋体" w:hint="eastAsia"/>
          <w:b/>
          <w:sz w:val="24"/>
          <w:szCs w:val="24"/>
        </w:rPr>
        <w:t>第十八条</w:t>
      </w:r>
      <w:r w:rsidRPr="001B7A80">
        <w:rPr>
          <w:rFonts w:ascii="宋体" w:eastAsia="宋体" w:hAnsi="宋体"/>
          <w:sz w:val="24"/>
          <w:szCs w:val="24"/>
        </w:rPr>
        <w:t xml:space="preserve">  公司应当保证独立董事专门会议的召开， 并提供必需的工作条件。公司应当保障独立董事召开专门会议前提供公司运营情况资料，组织或者配合开展实地考察等工作。公司应当为独立董事履行职责提供必要的工作条件和人员支持，指定董事会办公室、董事会秘书等专门部门和专门人员协助独立董事履行职责。公司应当承担独立董事专门会议要求聘请专业机构及形式其他职权时所需的费用。</w:t>
      </w:r>
    </w:p>
    <w:p w:rsidR="001B7A80" w:rsidRPr="001B7A80" w:rsidRDefault="001B7A80" w:rsidP="0056795E">
      <w:pPr>
        <w:spacing w:beforeLines="50" w:before="156" w:line="360" w:lineRule="auto"/>
        <w:ind w:firstLineChars="200" w:firstLine="482"/>
        <w:rPr>
          <w:rFonts w:ascii="宋体" w:eastAsia="宋体" w:hAnsi="宋体"/>
          <w:sz w:val="24"/>
          <w:szCs w:val="24"/>
        </w:rPr>
      </w:pPr>
      <w:r w:rsidRPr="0056795E">
        <w:rPr>
          <w:rFonts w:ascii="宋体" w:eastAsia="宋体" w:hAnsi="宋体" w:hint="eastAsia"/>
          <w:b/>
          <w:sz w:val="24"/>
          <w:szCs w:val="24"/>
        </w:rPr>
        <w:t>第十九条</w:t>
      </w:r>
      <w:r w:rsidRPr="001B7A80">
        <w:rPr>
          <w:rFonts w:ascii="宋体" w:eastAsia="宋体" w:hAnsi="宋体"/>
          <w:sz w:val="24"/>
          <w:szCs w:val="24"/>
        </w:rPr>
        <w:t xml:space="preserve">   出席会议的独立董事均对会议所议事项有保密义务，</w:t>
      </w:r>
      <w:r w:rsidRPr="001B7A80">
        <w:rPr>
          <w:rFonts w:ascii="宋体" w:eastAsia="宋体" w:hAnsi="宋体" w:hint="eastAsia"/>
          <w:sz w:val="24"/>
          <w:szCs w:val="24"/>
        </w:rPr>
        <w:t>不得擅自披露有关信息。</w:t>
      </w:r>
    </w:p>
    <w:p w:rsidR="001B7A80" w:rsidRPr="001B7A80" w:rsidRDefault="001B7A80" w:rsidP="001B7A80">
      <w:pPr>
        <w:spacing w:beforeLines="50" w:before="156" w:line="360" w:lineRule="auto"/>
        <w:ind w:firstLineChars="200" w:firstLine="482"/>
        <w:rPr>
          <w:rFonts w:ascii="宋体" w:eastAsia="宋体" w:hAnsi="宋体"/>
          <w:sz w:val="24"/>
          <w:szCs w:val="24"/>
        </w:rPr>
      </w:pPr>
      <w:r w:rsidRPr="0056795E">
        <w:rPr>
          <w:rFonts w:ascii="宋体" w:eastAsia="宋体" w:hAnsi="宋体" w:hint="eastAsia"/>
          <w:b/>
          <w:sz w:val="24"/>
          <w:szCs w:val="24"/>
        </w:rPr>
        <w:t>第二十条</w:t>
      </w:r>
      <w:r w:rsidRPr="0056795E">
        <w:rPr>
          <w:rFonts w:ascii="宋体" w:eastAsia="宋体" w:hAnsi="宋体"/>
          <w:b/>
          <w:sz w:val="24"/>
          <w:szCs w:val="24"/>
        </w:rPr>
        <w:t xml:space="preserve"> </w:t>
      </w:r>
      <w:r w:rsidRPr="001B7A80">
        <w:rPr>
          <w:rFonts w:ascii="宋体" w:eastAsia="宋体" w:hAnsi="宋体"/>
          <w:sz w:val="24"/>
          <w:szCs w:val="24"/>
        </w:rPr>
        <w:t xml:space="preserve">  独立董事向公司年度股东大会提交年度述职报告，对其履行职责的情况进行说明时，年度述职报告应当包括下列内容：</w:t>
      </w:r>
    </w:p>
    <w:p w:rsidR="001B7A80" w:rsidRPr="001B7A80" w:rsidRDefault="001B7A80" w:rsidP="001B7A80">
      <w:pPr>
        <w:spacing w:beforeLines="50" w:before="156" w:line="360" w:lineRule="auto"/>
        <w:ind w:firstLineChars="200" w:firstLine="480"/>
        <w:rPr>
          <w:rFonts w:ascii="宋体" w:eastAsia="宋体" w:hAnsi="宋体"/>
          <w:sz w:val="24"/>
          <w:szCs w:val="24"/>
        </w:rPr>
      </w:pPr>
      <w:r w:rsidRPr="001B7A80">
        <w:rPr>
          <w:rFonts w:ascii="宋体" w:eastAsia="宋体" w:hAnsi="宋体" w:hint="eastAsia"/>
          <w:sz w:val="24"/>
          <w:szCs w:val="24"/>
        </w:rPr>
        <w:t>（一）出席董事会次数、方式及投票情况，出席股东大会次数；</w:t>
      </w:r>
    </w:p>
    <w:p w:rsidR="001B7A80" w:rsidRPr="001B7A80" w:rsidRDefault="001B7A80" w:rsidP="001B7A80">
      <w:pPr>
        <w:spacing w:beforeLines="50" w:before="156" w:line="360" w:lineRule="auto"/>
        <w:ind w:firstLineChars="200" w:firstLine="480"/>
        <w:rPr>
          <w:rFonts w:ascii="宋体" w:eastAsia="宋体" w:hAnsi="宋体"/>
          <w:sz w:val="24"/>
          <w:szCs w:val="24"/>
        </w:rPr>
      </w:pPr>
      <w:r w:rsidRPr="001B7A80">
        <w:rPr>
          <w:rFonts w:ascii="宋体" w:eastAsia="宋体" w:hAnsi="宋体" w:hint="eastAsia"/>
          <w:sz w:val="24"/>
          <w:szCs w:val="24"/>
        </w:rPr>
        <w:t>（二）参与董事会专门委员会、独立董事专门会议工作情况；</w:t>
      </w:r>
    </w:p>
    <w:p w:rsidR="001B7A80" w:rsidRPr="001B7A80" w:rsidRDefault="001B7A80" w:rsidP="0056795E">
      <w:pPr>
        <w:spacing w:beforeLines="50" w:before="156" w:line="360" w:lineRule="auto"/>
        <w:ind w:firstLineChars="200" w:firstLine="480"/>
        <w:rPr>
          <w:rFonts w:ascii="宋体" w:eastAsia="宋体" w:hAnsi="宋体"/>
          <w:sz w:val="24"/>
          <w:szCs w:val="24"/>
        </w:rPr>
      </w:pPr>
      <w:r w:rsidRPr="001B7A80">
        <w:rPr>
          <w:rFonts w:ascii="宋体" w:eastAsia="宋体" w:hAnsi="宋体" w:hint="eastAsia"/>
          <w:sz w:val="24"/>
          <w:szCs w:val="24"/>
        </w:rPr>
        <w:t>（三）对本制度第十一条所列事项进行审议和行使本制度第十二条第一款所</w:t>
      </w:r>
      <w:r w:rsidRPr="001B7A80">
        <w:rPr>
          <w:rFonts w:ascii="宋体" w:eastAsia="宋体" w:hAnsi="宋体" w:hint="eastAsia"/>
          <w:sz w:val="24"/>
          <w:szCs w:val="24"/>
        </w:rPr>
        <w:lastRenderedPageBreak/>
        <w:t>列独立董事特别职权的情况；</w:t>
      </w:r>
    </w:p>
    <w:p w:rsidR="001B7A80" w:rsidRPr="001B7A80" w:rsidRDefault="001B7A80" w:rsidP="001B7A80">
      <w:pPr>
        <w:spacing w:beforeLines="50" w:before="156" w:line="360" w:lineRule="auto"/>
        <w:ind w:firstLineChars="200" w:firstLine="480"/>
        <w:rPr>
          <w:rFonts w:ascii="宋体" w:eastAsia="宋体" w:hAnsi="宋体"/>
          <w:sz w:val="24"/>
          <w:szCs w:val="24"/>
        </w:rPr>
      </w:pPr>
      <w:r w:rsidRPr="001B7A80">
        <w:rPr>
          <w:rFonts w:ascii="宋体" w:eastAsia="宋体" w:hAnsi="宋体" w:hint="eastAsia"/>
          <w:sz w:val="24"/>
          <w:szCs w:val="24"/>
        </w:rPr>
        <w:t>（四）与内部审计机构及承办上市公司审计业务的会计师事务</w:t>
      </w:r>
    </w:p>
    <w:p w:rsidR="001B7A80" w:rsidRPr="001B7A80" w:rsidRDefault="001B7A80" w:rsidP="001B7A80">
      <w:pPr>
        <w:spacing w:beforeLines="50" w:before="156" w:line="360" w:lineRule="auto"/>
        <w:ind w:firstLineChars="200" w:firstLine="480"/>
        <w:rPr>
          <w:rFonts w:ascii="宋体" w:eastAsia="宋体" w:hAnsi="宋体"/>
          <w:sz w:val="24"/>
          <w:szCs w:val="24"/>
        </w:rPr>
      </w:pPr>
      <w:r w:rsidRPr="001B7A80">
        <w:rPr>
          <w:rFonts w:ascii="宋体" w:eastAsia="宋体" w:hAnsi="宋体" w:hint="eastAsia"/>
          <w:sz w:val="24"/>
          <w:szCs w:val="24"/>
        </w:rPr>
        <w:t>所就公司财务、业务状况进行沟通的重大事项、方式及结果等情况；</w:t>
      </w:r>
    </w:p>
    <w:p w:rsidR="001B7A80" w:rsidRPr="001B7A80" w:rsidRDefault="001B7A80" w:rsidP="001B7A80">
      <w:pPr>
        <w:spacing w:beforeLines="50" w:before="156" w:line="360" w:lineRule="auto"/>
        <w:ind w:firstLineChars="200" w:firstLine="480"/>
        <w:rPr>
          <w:rFonts w:ascii="宋体" w:eastAsia="宋体" w:hAnsi="宋体"/>
          <w:sz w:val="24"/>
          <w:szCs w:val="24"/>
        </w:rPr>
      </w:pPr>
      <w:r w:rsidRPr="001B7A80">
        <w:rPr>
          <w:rFonts w:ascii="宋体" w:eastAsia="宋体" w:hAnsi="宋体" w:hint="eastAsia"/>
          <w:sz w:val="24"/>
          <w:szCs w:val="24"/>
        </w:rPr>
        <w:t>（五）与中小股东的沟通交流情况；</w:t>
      </w:r>
    </w:p>
    <w:p w:rsidR="001B7A80" w:rsidRPr="001B7A80" w:rsidRDefault="001B7A80" w:rsidP="001B7A80">
      <w:pPr>
        <w:spacing w:beforeLines="50" w:before="156" w:line="360" w:lineRule="auto"/>
        <w:ind w:firstLineChars="200" w:firstLine="480"/>
        <w:rPr>
          <w:rFonts w:ascii="宋体" w:eastAsia="宋体" w:hAnsi="宋体"/>
          <w:sz w:val="24"/>
          <w:szCs w:val="24"/>
        </w:rPr>
      </w:pPr>
      <w:r w:rsidRPr="001B7A80">
        <w:rPr>
          <w:rFonts w:ascii="宋体" w:eastAsia="宋体" w:hAnsi="宋体" w:hint="eastAsia"/>
          <w:sz w:val="24"/>
          <w:szCs w:val="24"/>
        </w:rPr>
        <w:t>（六）在公司现场工作的时间、内容等情况；</w:t>
      </w:r>
    </w:p>
    <w:p w:rsidR="001B7A80" w:rsidRPr="001B7A80" w:rsidRDefault="001B7A80" w:rsidP="001B7A80">
      <w:pPr>
        <w:spacing w:beforeLines="50" w:before="156" w:line="360" w:lineRule="auto"/>
        <w:ind w:firstLineChars="200" w:firstLine="480"/>
        <w:rPr>
          <w:rFonts w:ascii="宋体" w:eastAsia="宋体" w:hAnsi="宋体"/>
          <w:sz w:val="24"/>
          <w:szCs w:val="24"/>
        </w:rPr>
      </w:pPr>
      <w:r w:rsidRPr="001B7A80">
        <w:rPr>
          <w:rFonts w:ascii="宋体" w:eastAsia="宋体" w:hAnsi="宋体" w:hint="eastAsia"/>
          <w:sz w:val="24"/>
          <w:szCs w:val="24"/>
        </w:rPr>
        <w:t>（七）履行职责的其他情况。</w:t>
      </w:r>
    </w:p>
    <w:p w:rsidR="001B7A80" w:rsidRPr="001B7A80" w:rsidRDefault="001B7A80" w:rsidP="0056795E">
      <w:pPr>
        <w:spacing w:beforeLines="50" w:before="156" w:line="360" w:lineRule="auto"/>
        <w:ind w:firstLineChars="200" w:firstLine="480"/>
        <w:rPr>
          <w:rFonts w:ascii="宋体" w:eastAsia="宋体" w:hAnsi="宋体" w:hint="eastAsia"/>
          <w:sz w:val="24"/>
          <w:szCs w:val="24"/>
        </w:rPr>
      </w:pPr>
      <w:r w:rsidRPr="001B7A80">
        <w:rPr>
          <w:rFonts w:ascii="宋体" w:eastAsia="宋体" w:hAnsi="宋体" w:hint="eastAsia"/>
          <w:sz w:val="24"/>
          <w:szCs w:val="24"/>
        </w:rPr>
        <w:t>独立董事年度述职报告最迟应当在公司发出年度股东大会通知时披露。</w:t>
      </w:r>
    </w:p>
    <w:p w:rsidR="001B7A80" w:rsidRPr="001B7A80" w:rsidRDefault="001B7A80" w:rsidP="0056795E">
      <w:pPr>
        <w:spacing w:beforeLines="50" w:before="156" w:line="360" w:lineRule="auto"/>
        <w:ind w:firstLineChars="200" w:firstLine="482"/>
        <w:rPr>
          <w:rFonts w:ascii="宋体" w:eastAsia="宋体" w:hAnsi="宋体" w:hint="eastAsia"/>
          <w:sz w:val="24"/>
          <w:szCs w:val="24"/>
        </w:rPr>
      </w:pPr>
      <w:r w:rsidRPr="0056795E">
        <w:rPr>
          <w:rFonts w:ascii="宋体" w:eastAsia="宋体" w:hAnsi="宋体" w:hint="eastAsia"/>
          <w:b/>
          <w:sz w:val="24"/>
          <w:szCs w:val="24"/>
        </w:rPr>
        <w:t>第二十一条</w:t>
      </w:r>
      <w:r w:rsidR="0056795E">
        <w:rPr>
          <w:rFonts w:ascii="宋体" w:eastAsia="宋体" w:hAnsi="宋体" w:hint="eastAsia"/>
          <w:sz w:val="24"/>
          <w:szCs w:val="24"/>
        </w:rPr>
        <w:t xml:space="preserve"> </w:t>
      </w:r>
      <w:r w:rsidR="0056795E">
        <w:rPr>
          <w:rFonts w:ascii="宋体" w:eastAsia="宋体" w:hAnsi="宋体"/>
          <w:sz w:val="24"/>
          <w:szCs w:val="24"/>
        </w:rPr>
        <w:t xml:space="preserve"> </w:t>
      </w:r>
      <w:r w:rsidRPr="001B7A80">
        <w:rPr>
          <w:rFonts w:ascii="宋体" w:eastAsia="宋体" w:hAnsi="宋体" w:hint="eastAsia"/>
          <w:sz w:val="24"/>
          <w:szCs w:val="24"/>
        </w:rPr>
        <w:t>本制度自公司董事会决议通过之日起执行，修改时亦同。</w:t>
      </w:r>
    </w:p>
    <w:p w:rsidR="001B7A80" w:rsidRPr="001B7A80" w:rsidRDefault="001B7A80" w:rsidP="001B7A80">
      <w:pPr>
        <w:spacing w:beforeLines="50" w:before="156" w:line="360" w:lineRule="auto"/>
        <w:ind w:firstLineChars="200" w:firstLine="482"/>
        <w:rPr>
          <w:rFonts w:ascii="宋体" w:eastAsia="宋体" w:hAnsi="宋体"/>
          <w:sz w:val="24"/>
          <w:szCs w:val="24"/>
        </w:rPr>
      </w:pPr>
      <w:r w:rsidRPr="0056795E">
        <w:rPr>
          <w:rFonts w:ascii="宋体" w:eastAsia="宋体" w:hAnsi="宋体" w:hint="eastAsia"/>
          <w:b/>
          <w:sz w:val="24"/>
          <w:szCs w:val="24"/>
        </w:rPr>
        <w:t>第二十二条</w:t>
      </w:r>
      <w:r w:rsidRPr="001B7A80">
        <w:rPr>
          <w:rFonts w:ascii="宋体" w:eastAsia="宋体" w:hAnsi="宋体"/>
          <w:sz w:val="24"/>
          <w:szCs w:val="24"/>
        </w:rPr>
        <w:t xml:space="preserve">  本制度未尽事宜,按照有关法律、法规、规范性文</w:t>
      </w:r>
    </w:p>
    <w:p w:rsidR="001B7A80" w:rsidRPr="001B7A80" w:rsidRDefault="001B7A80" w:rsidP="0056795E">
      <w:pPr>
        <w:spacing w:beforeLines="50" w:before="156" w:line="360" w:lineRule="auto"/>
        <w:ind w:firstLineChars="200" w:firstLine="480"/>
        <w:rPr>
          <w:rFonts w:ascii="宋体" w:eastAsia="宋体" w:hAnsi="宋体"/>
          <w:sz w:val="24"/>
          <w:szCs w:val="24"/>
        </w:rPr>
      </w:pPr>
      <w:r w:rsidRPr="001B7A80">
        <w:rPr>
          <w:rFonts w:ascii="宋体" w:eastAsia="宋体" w:hAnsi="宋体" w:hint="eastAsia"/>
          <w:sz w:val="24"/>
          <w:szCs w:val="24"/>
        </w:rPr>
        <w:t>件和《公司章程》的规定执行；</w:t>
      </w:r>
      <w:r w:rsidRPr="001B7A80">
        <w:rPr>
          <w:rFonts w:ascii="宋体" w:eastAsia="宋体" w:hAnsi="宋体"/>
          <w:sz w:val="24"/>
          <w:szCs w:val="24"/>
        </w:rPr>
        <w:t xml:space="preserve"> 本制度与有关法律、法规、规范性</w:t>
      </w:r>
      <w:r w:rsidRPr="001B7A80">
        <w:rPr>
          <w:rFonts w:ascii="宋体" w:eastAsia="宋体" w:hAnsi="宋体" w:hint="eastAsia"/>
          <w:sz w:val="24"/>
          <w:szCs w:val="24"/>
        </w:rPr>
        <w:t>文件和《公司章程》的规定不一致时，</w:t>
      </w:r>
      <w:r w:rsidRPr="001B7A80">
        <w:rPr>
          <w:rFonts w:ascii="宋体" w:eastAsia="宋体" w:hAnsi="宋体"/>
          <w:sz w:val="24"/>
          <w:szCs w:val="24"/>
        </w:rPr>
        <w:t xml:space="preserve"> 按照法律、法规、规范性文件和《公司章程》执行。</w:t>
      </w:r>
    </w:p>
    <w:p w:rsidR="001B7A80" w:rsidRPr="001B7A80" w:rsidRDefault="001B7A80" w:rsidP="001B7A80">
      <w:pPr>
        <w:spacing w:beforeLines="50" w:before="156" w:line="360" w:lineRule="auto"/>
        <w:ind w:firstLineChars="200" w:firstLine="482"/>
        <w:rPr>
          <w:rFonts w:ascii="宋体" w:eastAsia="宋体" w:hAnsi="宋体"/>
          <w:sz w:val="24"/>
          <w:szCs w:val="24"/>
        </w:rPr>
      </w:pPr>
      <w:r w:rsidRPr="0056795E">
        <w:rPr>
          <w:rFonts w:ascii="宋体" w:eastAsia="宋体" w:hAnsi="宋体" w:hint="eastAsia"/>
          <w:b/>
          <w:sz w:val="24"/>
          <w:szCs w:val="24"/>
        </w:rPr>
        <w:t>第二十三条</w:t>
      </w:r>
      <w:r w:rsidRPr="0056795E">
        <w:rPr>
          <w:rFonts w:ascii="宋体" w:eastAsia="宋体" w:hAnsi="宋体"/>
          <w:b/>
          <w:sz w:val="24"/>
          <w:szCs w:val="24"/>
        </w:rPr>
        <w:t xml:space="preserve"> </w:t>
      </w:r>
      <w:r w:rsidRPr="001B7A80">
        <w:rPr>
          <w:rFonts w:ascii="宋体" w:eastAsia="宋体" w:hAnsi="宋体"/>
          <w:sz w:val="24"/>
          <w:szCs w:val="24"/>
        </w:rPr>
        <w:t xml:space="preserve"> 本制度由公司董事会负责解释。</w:t>
      </w:r>
    </w:p>
    <w:p w:rsidR="001B7A80" w:rsidRPr="001B7A80" w:rsidRDefault="001B7A80" w:rsidP="001B7A80">
      <w:pPr>
        <w:spacing w:beforeLines="50" w:before="156" w:line="360" w:lineRule="auto"/>
        <w:ind w:firstLineChars="200" w:firstLine="480"/>
        <w:rPr>
          <w:rFonts w:ascii="宋体" w:eastAsia="宋体" w:hAnsi="宋体"/>
          <w:sz w:val="24"/>
          <w:szCs w:val="24"/>
        </w:rPr>
      </w:pPr>
    </w:p>
    <w:p w:rsidR="001B7A80" w:rsidRPr="0056795E" w:rsidRDefault="001B7A80" w:rsidP="0056795E">
      <w:pPr>
        <w:spacing w:beforeLines="50" w:before="156" w:line="360" w:lineRule="auto"/>
        <w:ind w:firstLineChars="200" w:firstLine="482"/>
        <w:jc w:val="right"/>
        <w:rPr>
          <w:rFonts w:ascii="宋体" w:eastAsia="宋体" w:hAnsi="宋体"/>
          <w:b/>
          <w:sz w:val="24"/>
          <w:szCs w:val="24"/>
        </w:rPr>
      </w:pPr>
      <w:proofErr w:type="gramStart"/>
      <w:r w:rsidRPr="0056795E">
        <w:rPr>
          <w:rFonts w:ascii="宋体" w:eastAsia="宋体" w:hAnsi="宋体" w:hint="eastAsia"/>
          <w:b/>
          <w:sz w:val="24"/>
          <w:szCs w:val="24"/>
        </w:rPr>
        <w:t>重庆望变电气</w:t>
      </w:r>
      <w:proofErr w:type="gramEnd"/>
      <w:r w:rsidRPr="0056795E">
        <w:rPr>
          <w:rFonts w:ascii="宋体" w:eastAsia="宋体" w:hAnsi="宋体" w:hint="eastAsia"/>
          <w:b/>
          <w:sz w:val="24"/>
          <w:szCs w:val="24"/>
        </w:rPr>
        <w:t>（集团）股份有限公司</w:t>
      </w:r>
    </w:p>
    <w:p w:rsidR="00496687" w:rsidRPr="0056795E" w:rsidRDefault="001B7A80" w:rsidP="0056795E">
      <w:pPr>
        <w:spacing w:beforeLines="50" w:before="156" w:line="360" w:lineRule="auto"/>
        <w:ind w:firstLineChars="200" w:firstLine="482"/>
        <w:jc w:val="right"/>
        <w:rPr>
          <w:rFonts w:ascii="宋体" w:eastAsia="宋体" w:hAnsi="宋体"/>
          <w:b/>
          <w:sz w:val="24"/>
          <w:szCs w:val="24"/>
        </w:rPr>
      </w:pPr>
      <w:r w:rsidRPr="0056795E">
        <w:rPr>
          <w:rFonts w:ascii="宋体" w:eastAsia="宋体" w:hAnsi="宋体"/>
          <w:b/>
          <w:sz w:val="24"/>
          <w:szCs w:val="24"/>
        </w:rPr>
        <w:t>2024年4月24日</w:t>
      </w:r>
    </w:p>
    <w:sectPr w:rsidR="00496687" w:rsidRPr="0056795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7A80"/>
    <w:rsid w:val="0000137E"/>
    <w:rsid w:val="00006200"/>
    <w:rsid w:val="000359DF"/>
    <w:rsid w:val="00051139"/>
    <w:rsid w:val="00065BCD"/>
    <w:rsid w:val="0007140F"/>
    <w:rsid w:val="00076984"/>
    <w:rsid w:val="0008544A"/>
    <w:rsid w:val="000B44A5"/>
    <w:rsid w:val="000B6B0B"/>
    <w:rsid w:val="000F435B"/>
    <w:rsid w:val="000F485F"/>
    <w:rsid w:val="001048FA"/>
    <w:rsid w:val="00112A3D"/>
    <w:rsid w:val="0015102D"/>
    <w:rsid w:val="0015218D"/>
    <w:rsid w:val="001B7A80"/>
    <w:rsid w:val="001C0126"/>
    <w:rsid w:val="001C6BC5"/>
    <w:rsid w:val="001D3184"/>
    <w:rsid w:val="001F28D9"/>
    <w:rsid w:val="00247125"/>
    <w:rsid w:val="002A6DF5"/>
    <w:rsid w:val="002C36D2"/>
    <w:rsid w:val="002C49AE"/>
    <w:rsid w:val="002E25F0"/>
    <w:rsid w:val="00303120"/>
    <w:rsid w:val="00321EE4"/>
    <w:rsid w:val="003273F8"/>
    <w:rsid w:val="00350EBB"/>
    <w:rsid w:val="0035450A"/>
    <w:rsid w:val="00357878"/>
    <w:rsid w:val="003E2822"/>
    <w:rsid w:val="003E5BE5"/>
    <w:rsid w:val="003E6C45"/>
    <w:rsid w:val="003F12EA"/>
    <w:rsid w:val="00407B2F"/>
    <w:rsid w:val="00411E56"/>
    <w:rsid w:val="00431DDA"/>
    <w:rsid w:val="0043394D"/>
    <w:rsid w:val="00453B83"/>
    <w:rsid w:val="004718F3"/>
    <w:rsid w:val="00496687"/>
    <w:rsid w:val="004A5E03"/>
    <w:rsid w:val="004B08A1"/>
    <w:rsid w:val="004B12AC"/>
    <w:rsid w:val="004B3F90"/>
    <w:rsid w:val="004C7F01"/>
    <w:rsid w:val="004F5AE8"/>
    <w:rsid w:val="004F7683"/>
    <w:rsid w:val="00500C40"/>
    <w:rsid w:val="00514427"/>
    <w:rsid w:val="00515264"/>
    <w:rsid w:val="00543DAD"/>
    <w:rsid w:val="00555100"/>
    <w:rsid w:val="00557609"/>
    <w:rsid w:val="00562190"/>
    <w:rsid w:val="0056795E"/>
    <w:rsid w:val="00597C73"/>
    <w:rsid w:val="005D359B"/>
    <w:rsid w:val="005D4944"/>
    <w:rsid w:val="005D4B80"/>
    <w:rsid w:val="00627738"/>
    <w:rsid w:val="0063251F"/>
    <w:rsid w:val="00670188"/>
    <w:rsid w:val="00672486"/>
    <w:rsid w:val="00675D26"/>
    <w:rsid w:val="00681E52"/>
    <w:rsid w:val="00693796"/>
    <w:rsid w:val="006958E6"/>
    <w:rsid w:val="006A653A"/>
    <w:rsid w:val="006A78F1"/>
    <w:rsid w:val="006A7EA5"/>
    <w:rsid w:val="006B28BD"/>
    <w:rsid w:val="006E311F"/>
    <w:rsid w:val="006F23DF"/>
    <w:rsid w:val="006F3813"/>
    <w:rsid w:val="006F6708"/>
    <w:rsid w:val="00735E03"/>
    <w:rsid w:val="007617E8"/>
    <w:rsid w:val="007834D6"/>
    <w:rsid w:val="007857AE"/>
    <w:rsid w:val="00786863"/>
    <w:rsid w:val="007905AC"/>
    <w:rsid w:val="007F6D00"/>
    <w:rsid w:val="00811B85"/>
    <w:rsid w:val="00812E7E"/>
    <w:rsid w:val="00827588"/>
    <w:rsid w:val="0084023C"/>
    <w:rsid w:val="00856BBE"/>
    <w:rsid w:val="008572DD"/>
    <w:rsid w:val="00866E64"/>
    <w:rsid w:val="00887356"/>
    <w:rsid w:val="008A36DD"/>
    <w:rsid w:val="008A4CAB"/>
    <w:rsid w:val="008B105C"/>
    <w:rsid w:val="008C761F"/>
    <w:rsid w:val="008D2635"/>
    <w:rsid w:val="008E1148"/>
    <w:rsid w:val="008E29C5"/>
    <w:rsid w:val="008F04A1"/>
    <w:rsid w:val="00902237"/>
    <w:rsid w:val="0090230B"/>
    <w:rsid w:val="00915EB6"/>
    <w:rsid w:val="00924395"/>
    <w:rsid w:val="00926FF6"/>
    <w:rsid w:val="00946716"/>
    <w:rsid w:val="00956C8F"/>
    <w:rsid w:val="00961890"/>
    <w:rsid w:val="009673DC"/>
    <w:rsid w:val="009754F8"/>
    <w:rsid w:val="009774FA"/>
    <w:rsid w:val="00977B75"/>
    <w:rsid w:val="00A23AE5"/>
    <w:rsid w:val="00A27DF3"/>
    <w:rsid w:val="00A34723"/>
    <w:rsid w:val="00AA03EF"/>
    <w:rsid w:val="00AA0E19"/>
    <w:rsid w:val="00AA3FF0"/>
    <w:rsid w:val="00AC02C2"/>
    <w:rsid w:val="00AE44A0"/>
    <w:rsid w:val="00B04812"/>
    <w:rsid w:val="00B05C20"/>
    <w:rsid w:val="00B25250"/>
    <w:rsid w:val="00B277D5"/>
    <w:rsid w:val="00B34EC8"/>
    <w:rsid w:val="00B43478"/>
    <w:rsid w:val="00B44B93"/>
    <w:rsid w:val="00B56B2C"/>
    <w:rsid w:val="00B57413"/>
    <w:rsid w:val="00B60E37"/>
    <w:rsid w:val="00B61A93"/>
    <w:rsid w:val="00B67FEE"/>
    <w:rsid w:val="00BC5D4D"/>
    <w:rsid w:val="00BF0DFD"/>
    <w:rsid w:val="00BF5F7B"/>
    <w:rsid w:val="00C455F9"/>
    <w:rsid w:val="00C47B3D"/>
    <w:rsid w:val="00C56798"/>
    <w:rsid w:val="00C6200F"/>
    <w:rsid w:val="00C665E1"/>
    <w:rsid w:val="00C86637"/>
    <w:rsid w:val="00C94530"/>
    <w:rsid w:val="00C96BBD"/>
    <w:rsid w:val="00CA180C"/>
    <w:rsid w:val="00CE40E5"/>
    <w:rsid w:val="00CF6ED6"/>
    <w:rsid w:val="00D102A9"/>
    <w:rsid w:val="00D10CE2"/>
    <w:rsid w:val="00D16EFA"/>
    <w:rsid w:val="00D178C4"/>
    <w:rsid w:val="00D4196A"/>
    <w:rsid w:val="00D43EF8"/>
    <w:rsid w:val="00D44785"/>
    <w:rsid w:val="00D460C9"/>
    <w:rsid w:val="00D50886"/>
    <w:rsid w:val="00D56863"/>
    <w:rsid w:val="00D6700F"/>
    <w:rsid w:val="00D8760A"/>
    <w:rsid w:val="00DA7B15"/>
    <w:rsid w:val="00DB2F81"/>
    <w:rsid w:val="00DC107C"/>
    <w:rsid w:val="00DD19EC"/>
    <w:rsid w:val="00DD5A66"/>
    <w:rsid w:val="00DD7386"/>
    <w:rsid w:val="00DE6D8F"/>
    <w:rsid w:val="00DF07D1"/>
    <w:rsid w:val="00E1209B"/>
    <w:rsid w:val="00E348DD"/>
    <w:rsid w:val="00E3533C"/>
    <w:rsid w:val="00E46F9C"/>
    <w:rsid w:val="00E5786D"/>
    <w:rsid w:val="00E57E61"/>
    <w:rsid w:val="00E95F42"/>
    <w:rsid w:val="00EC341F"/>
    <w:rsid w:val="00ED0387"/>
    <w:rsid w:val="00ED215C"/>
    <w:rsid w:val="00ED7E7F"/>
    <w:rsid w:val="00EE30F2"/>
    <w:rsid w:val="00EF670E"/>
    <w:rsid w:val="00EF701D"/>
    <w:rsid w:val="00F04BE0"/>
    <w:rsid w:val="00F07514"/>
    <w:rsid w:val="00F203CB"/>
    <w:rsid w:val="00F2232D"/>
    <w:rsid w:val="00F43124"/>
    <w:rsid w:val="00F45AAB"/>
    <w:rsid w:val="00F46D21"/>
    <w:rsid w:val="00F515DF"/>
    <w:rsid w:val="00F545FA"/>
    <w:rsid w:val="00F57023"/>
    <w:rsid w:val="00F61DCA"/>
    <w:rsid w:val="00F70CF4"/>
    <w:rsid w:val="00F72F1F"/>
    <w:rsid w:val="00F920E1"/>
    <w:rsid w:val="00F96B88"/>
    <w:rsid w:val="00FA3CB8"/>
    <w:rsid w:val="00FB4794"/>
    <w:rsid w:val="00FC3578"/>
    <w:rsid w:val="00FC6E48"/>
    <w:rsid w:val="00FD34CF"/>
    <w:rsid w:val="00FF4F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B5B5B2"/>
  <w15:chartTrackingRefBased/>
  <w15:docId w15:val="{730F3DD1-C8A0-49FE-8D55-82D161AAF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Pages>
  <Words>461</Words>
  <Characters>2630</Characters>
  <Application>Microsoft Office Word</Application>
  <DocSecurity>0</DocSecurity>
  <Lines>21</Lines>
  <Paragraphs>6</Paragraphs>
  <ScaleCrop>false</ScaleCrop>
  <Company/>
  <LinksUpToDate>false</LinksUpToDate>
  <CharactersWithSpaces>3085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dc:creator>
  <cp:keywords/>
  <dc:description/>
  <cp:lastModifiedBy>W</cp:lastModifiedBy>
  <cp:revision>2</cp:revision>
  <dcterms:created xsi:type="dcterms:W3CDTF">2024-04-25T05:00:00Z</dcterms:created>
  <dcterms:modified xsi:type="dcterms:W3CDTF">2024-04-25T05:06:00Z</dcterms:modified>
</cp:coreProperties>
</file>