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34" w:rsidRDefault="004B509F">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86961933"/>
          <w:lock w:val="sdtLocked"/>
          <w:placeholder>
            <w:docPart w:val="GBC22222222222222222222222222222"/>
          </w:placeholder>
        </w:sdtPr>
        <w:sdtEndPr/>
        <w:sdtContent>
          <w:r>
            <w:rPr>
              <w:rFonts w:asciiTheme="majorEastAsia" w:eastAsiaTheme="majorEastAsia" w:hAnsiTheme="majorEastAsia"/>
              <w:b/>
              <w:sz w:val="24"/>
              <w:szCs w:val="24"/>
            </w:rPr>
            <w:t>603191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1052970111"/>
          <w:lock w:val="sdtLocked"/>
          <w:placeholder>
            <w:docPart w:val="GBC22222222222222222222222222222"/>
          </w:placeholder>
        </w:sdtPr>
        <w:sdtEndPr/>
        <w:sdtContent>
          <w:proofErr w:type="gramStart"/>
          <w:r>
            <w:rPr>
              <w:rFonts w:asciiTheme="majorEastAsia" w:eastAsiaTheme="majorEastAsia" w:hAnsiTheme="majorEastAsia" w:hint="eastAsia"/>
              <w:b/>
              <w:sz w:val="24"/>
              <w:szCs w:val="24"/>
            </w:rPr>
            <w:t>望变电气</w:t>
          </w:r>
          <w:proofErr w:type="gramEnd"/>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1584991298"/>
          <w:lock w:val="sdtLocked"/>
          <w:placeholder>
            <w:docPart w:val="GBC22222222222222222222222222222"/>
          </w:placeholder>
        </w:sdtPr>
        <w:sdtEndPr/>
        <w:sdtContent>
          <w:r>
            <w:rPr>
              <w:rFonts w:asciiTheme="majorEastAsia" w:eastAsiaTheme="majorEastAsia" w:hAnsiTheme="majorEastAsia" w:hint="eastAsia"/>
              <w:b/>
              <w:sz w:val="24"/>
              <w:szCs w:val="24"/>
            </w:rPr>
            <w:t>2024-</w:t>
          </w:r>
          <w:r>
            <w:rPr>
              <w:rFonts w:asciiTheme="majorEastAsia" w:eastAsiaTheme="majorEastAsia" w:hAnsiTheme="majorEastAsia"/>
              <w:b/>
              <w:sz w:val="24"/>
              <w:szCs w:val="24"/>
            </w:rPr>
            <w:t>039</w:t>
          </w:r>
        </w:sdtContent>
      </w:sdt>
    </w:p>
    <w:p w:rsidR="002E6D34" w:rsidRDefault="002E6D34">
      <w:pPr>
        <w:ind w:right="368"/>
        <w:jc w:val="right"/>
        <w:rPr>
          <w:rFonts w:asciiTheme="majorEastAsia" w:eastAsiaTheme="majorEastAsia" w:hAnsiTheme="majorEastAsia"/>
          <w:b/>
          <w:sz w:val="24"/>
          <w:szCs w:val="24"/>
        </w:rPr>
      </w:pPr>
    </w:p>
    <w:sdt>
      <w:sdtPr>
        <w:alias w:val="选项模块:年度股东大会"/>
        <w:tag w:val="_GBC_288cf30cdc5345d7948eae0db734366e"/>
        <w:id w:val="-1244716215"/>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2E6D34" w:rsidRDefault="004B509F">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810297025"/>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roofErr w:type="gramStart"/>
              <w:r>
                <w:rPr>
                  <w:rFonts w:asciiTheme="majorEastAsia" w:eastAsiaTheme="majorEastAsia" w:hAnsiTheme="majorEastAsia" w:hint="eastAsia"/>
                  <w:b/>
                  <w:color w:val="FF0000"/>
                  <w:sz w:val="36"/>
                  <w:szCs w:val="36"/>
                </w:rPr>
                <w:t>重庆望变电气</w:t>
              </w:r>
              <w:proofErr w:type="gramEnd"/>
              <w:r>
                <w:rPr>
                  <w:rFonts w:asciiTheme="majorEastAsia" w:eastAsiaTheme="majorEastAsia" w:hAnsiTheme="majorEastAsia" w:hint="eastAsia"/>
                  <w:b/>
                  <w:color w:val="FF0000"/>
                  <w:sz w:val="36"/>
                  <w:szCs w:val="36"/>
                </w:rPr>
                <w:t>（集团）股份有限公司</w:t>
              </w:r>
            </w:sdtContent>
          </w:sdt>
        </w:p>
        <w:p w:rsidR="002E6D34" w:rsidRDefault="004B509F">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556055932"/>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6654b9adaf804c7db37fc3d310e28fcb"/>
                  <w:id w:val="473186067"/>
                  <w:lock w:val="sdtLocked"/>
                  <w:placeholder>
                    <w:docPart w:val="GBC22222222222222222222222222222"/>
                  </w:placeholder>
                  <w:dataBinding w:prefixMappings="xmlns:clcta-be='clcta-be'" w:xpath="/*/clcta-be:GuDongDaHuiZhaoKaiNianDu[not(@periodRef)]" w:storeItemID="{688C5A64-A98D-41DA-8685-B71C516D1A56}"/>
                  <w:text/>
                </w:sdtPr>
                <w:sdtEndPr/>
                <w:sdtContent>
                  <w:r>
                    <w:rPr>
                      <w:rFonts w:asciiTheme="majorEastAsia" w:eastAsiaTheme="majorEastAsia" w:hAnsiTheme="majorEastAsia"/>
                      <w:b/>
                      <w:color w:val="FF0000"/>
                      <w:sz w:val="36"/>
                      <w:szCs w:val="36"/>
                    </w:rPr>
                    <w:t>2023</w:t>
                  </w:r>
                </w:sdtContent>
              </w:sdt>
              <w:proofErr w:type="gramStart"/>
              <w:r>
                <w:rPr>
                  <w:rFonts w:asciiTheme="majorEastAsia" w:eastAsiaTheme="majorEastAsia" w:hAnsiTheme="majorEastAsia" w:hint="eastAsia"/>
                  <w:b/>
                  <w:color w:val="FF0000"/>
                  <w:sz w:val="36"/>
                  <w:szCs w:val="36"/>
                </w:rPr>
                <w:t>年</w:t>
              </w:r>
              <w:proofErr w:type="gramEnd"/>
              <w:r>
                <w:rPr>
                  <w:rFonts w:asciiTheme="majorEastAsia" w:eastAsiaTheme="majorEastAsia" w:hAnsiTheme="majorEastAsia" w:hint="eastAsia"/>
                  <w:b/>
                  <w:color w:val="FF0000"/>
                  <w:sz w:val="36"/>
                  <w:szCs w:val="36"/>
                </w:rPr>
                <w:t>年度股东大会</w:t>
              </w:r>
            </w:sdtContent>
          </w:sdt>
          <w:r>
            <w:rPr>
              <w:rFonts w:asciiTheme="majorEastAsia" w:eastAsiaTheme="majorEastAsia" w:hAnsiTheme="majorEastAsia" w:hint="eastAsia"/>
              <w:b/>
              <w:color w:val="FF0000"/>
              <w:sz w:val="36"/>
              <w:szCs w:val="36"/>
            </w:rPr>
            <w:t>的通知</w:t>
          </w:r>
        </w:p>
      </w:sdtContent>
    </w:sdt>
    <w:p w:rsidR="002E6D34" w:rsidRDefault="002E6D34">
      <w:pPr>
        <w:jc w:val="center"/>
        <w:rPr>
          <w:rFonts w:asciiTheme="majorEastAsia" w:eastAsiaTheme="majorEastAsia" w:hAnsiTheme="majorEastAsia"/>
          <w:b/>
          <w:color w:val="FF0000"/>
          <w:sz w:val="36"/>
          <w:szCs w:val="36"/>
        </w:rPr>
      </w:pPr>
    </w:p>
    <w:tbl>
      <w:tblPr>
        <w:tblStyle w:val="af6"/>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276569153"/>
          <w:lock w:val="sdtLocked"/>
          <w:placeholder>
            <w:docPart w:val="GBC11111111111111111111111111111"/>
          </w:placeholder>
        </w:sdtPr>
        <w:sdtEndPr/>
        <w:sdtContent>
          <w:tr w:rsidR="002E6D34">
            <w:tc>
              <w:tcPr>
                <w:tcW w:w="8522" w:type="dxa"/>
              </w:tcPr>
              <w:p w:rsidR="002E6D34" w:rsidRDefault="004B509F">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rsidR="002E6D34" w:rsidRDefault="002E6D34">
      <w:pPr>
        <w:autoSpaceDE w:val="0"/>
        <w:autoSpaceDN w:val="0"/>
        <w:adjustRightInd w:val="0"/>
        <w:snapToGrid w:val="0"/>
        <w:spacing w:line="360" w:lineRule="auto"/>
        <w:ind w:firstLineChars="200" w:firstLine="480"/>
        <w:rPr>
          <w:rFonts w:ascii="仿宋_GB2312" w:eastAsia="仿宋_GB2312" w:hAnsi="宋体"/>
          <w:sz w:val="24"/>
        </w:rPr>
      </w:pPr>
    </w:p>
    <w:p w:rsidR="002E6D34" w:rsidRDefault="004B509F">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2E6D34" w:rsidRDefault="004B509F">
      <w:pPr>
        <w:pStyle w:val="af9"/>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2142797675"/>
          <w:lock w:val="sdtLocked"/>
          <w:placeholder>
            <w:docPart w:val="GBC22222222222222222222222222222"/>
          </w:placeholder>
          <w:date w:fullDate="2024-05-16T00:00:00Z">
            <w:dateFormat w:val="yyyy'年'M'月'd'日'"/>
            <w:lid w:val="zh-CN"/>
            <w:storeMappedDataAs w:val="dateTime"/>
            <w:calendar w:val="gregorian"/>
          </w:date>
        </w:sdtPr>
        <w:sdtEndPr/>
        <w:sdtContent>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Pr>
              <w:rFonts w:ascii="宋体" w:hAnsi="宋体" w:cs="宋体" w:hint="eastAsia"/>
              <w:kern w:val="0"/>
              <w:sz w:val="24"/>
            </w:rPr>
            <w:t>16</w:t>
          </w:r>
          <w:r>
            <w:rPr>
              <w:rFonts w:ascii="宋体" w:hAnsi="宋体" w:cs="宋体" w:hint="eastAsia"/>
              <w:kern w:val="0"/>
              <w:sz w:val="24"/>
            </w:rPr>
            <w:t>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689676411"/>
        <w:lock w:val="sdtLocked"/>
        <w:placeholder>
          <w:docPart w:val="GBC22222222222222222222222222222"/>
        </w:placeholder>
      </w:sdtPr>
      <w:sdtEndPr/>
      <w:sdtContent>
        <w:p w:rsidR="002E6D34" w:rsidRDefault="004B509F">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969484775"/>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2E6D34" w:rsidRDefault="004B509F">
      <w:pPr>
        <w:pStyle w:val="1"/>
        <w:keepNext w:val="0"/>
        <w:keepLines w:val="0"/>
        <w:numPr>
          <w:ilvl w:val="0"/>
          <w:numId w:val="2"/>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2E6D34" w:rsidRDefault="004B509F">
      <w:pPr>
        <w:pStyle w:val="2"/>
        <w:keepNext w:val="0"/>
        <w:keepLines w:val="0"/>
        <w:numPr>
          <w:ilvl w:val="0"/>
          <w:numId w:val="3"/>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417337123"/>
        <w:lock w:val="sdtLocked"/>
        <w:placeholder>
          <w:docPart w:val="GBC22222222222222222222222222222"/>
        </w:placeholder>
      </w:sdtPr>
      <w:sdtEndPr/>
      <w:sdtContent>
        <w:p w:rsidR="002E6D34" w:rsidRDefault="004B509F">
          <w:pPr>
            <w:rPr>
              <w:sz w:val="24"/>
              <w:szCs w:val="24"/>
            </w:rPr>
          </w:pPr>
          <w:sdt>
            <w:sdtPr>
              <w:rPr>
                <w:rFonts w:hint="eastAsia"/>
                <w:sz w:val="24"/>
                <w:szCs w:val="24"/>
              </w:rPr>
              <w:alias w:val="股东大会召开年度"/>
              <w:tag w:val="_GBC_77c88e6e97744c68af49f86b68123f68"/>
              <w:id w:val="-1239321257"/>
              <w:lock w:val="sdtLocked"/>
              <w:placeholder>
                <w:docPart w:val="GBC22222222222222222222222222222"/>
              </w:placeholder>
              <w:dataBinding w:prefixMappings="xmlns:clcta-be='clcta-be'" w:xpath="/*/clcta-be:GuDongDaHuiZhaoKaiNianDu[not(@periodRef)]" w:storeItemID="{688C5A64-A98D-41DA-8685-B71C516D1A56}"/>
              <w:text/>
            </w:sdtPr>
            <w:sdtEndPr/>
            <w:sdtContent>
              <w:r>
                <w:rPr>
                  <w:rFonts w:hint="eastAsia"/>
                  <w:sz w:val="24"/>
                  <w:szCs w:val="24"/>
                </w:rPr>
                <w:t>2023</w:t>
              </w:r>
            </w:sdtContent>
          </w:sdt>
          <w:proofErr w:type="gramStart"/>
          <w:r>
            <w:rPr>
              <w:rFonts w:hint="eastAsia"/>
              <w:sz w:val="24"/>
              <w:szCs w:val="24"/>
            </w:rPr>
            <w:t>年</w:t>
          </w:r>
          <w:proofErr w:type="gramEnd"/>
          <w:r>
            <w:rPr>
              <w:rFonts w:hint="eastAsia"/>
              <w:sz w:val="24"/>
              <w:szCs w:val="24"/>
            </w:rPr>
            <w:t>年度股东大会</w:t>
          </w:r>
        </w:p>
      </w:sdtContent>
    </w:sdt>
    <w:p w:rsidR="002E6D34" w:rsidRDefault="004B509F">
      <w:pPr>
        <w:pStyle w:val="2"/>
        <w:keepNext w:val="0"/>
        <w:keepLines w:val="0"/>
        <w:numPr>
          <w:ilvl w:val="0"/>
          <w:numId w:val="3"/>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2E6D34" w:rsidRDefault="004B509F">
      <w:pPr>
        <w:pStyle w:val="2"/>
        <w:keepNext w:val="0"/>
        <w:keepLines w:val="0"/>
        <w:numPr>
          <w:ilvl w:val="0"/>
          <w:numId w:val="3"/>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2E6D34" w:rsidRDefault="004B509F">
      <w:pPr>
        <w:pStyle w:val="2"/>
        <w:keepNext w:val="0"/>
        <w:keepLines w:val="0"/>
        <w:numPr>
          <w:ilvl w:val="0"/>
          <w:numId w:val="3"/>
        </w:numPr>
        <w:spacing w:line="415" w:lineRule="auto"/>
        <w:rPr>
          <w:b w:val="0"/>
          <w:kern w:val="0"/>
          <w:sz w:val="24"/>
          <w:szCs w:val="24"/>
        </w:rPr>
      </w:pPr>
      <w:r>
        <w:rPr>
          <w:rFonts w:hint="eastAsia"/>
          <w:b w:val="0"/>
          <w:kern w:val="0"/>
          <w:sz w:val="24"/>
          <w:szCs w:val="24"/>
        </w:rPr>
        <w:t>现场会议召开的日期、时间和地点</w:t>
      </w:r>
    </w:p>
    <w:p w:rsidR="002E6D34" w:rsidRDefault="004B509F">
      <w:pPr>
        <w:pStyle w:val="af9"/>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188601624"/>
          <w:lock w:val="sdtLocked"/>
          <w:placeholder>
            <w:docPart w:val="GBC22222222222222222222222222222"/>
          </w:placeholder>
          <w:date w:fullDate="2024-05-16T00:00:00Z">
            <w:dateFormat w:val="yyyy'年'M'月'd'日'"/>
            <w:lid w:val="zh-CN"/>
            <w:storeMappedDataAs w:val="dateTime"/>
            <w:calendar w:val="gregorian"/>
          </w:date>
        </w:sdtPr>
        <w:sdtEndPr/>
        <w:sdtContent>
          <w:r>
            <w:rPr>
              <w:rFonts w:asciiTheme="minorEastAsia" w:hAnsiTheme="minorEastAsia" w:hint="eastAsia"/>
              <w:sz w:val="24"/>
              <w:szCs w:val="24"/>
            </w:rPr>
            <w:t>2024</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w:t>
          </w:r>
          <w:r>
            <w:rPr>
              <w:rFonts w:asciiTheme="minorEastAsia" w:hAnsiTheme="minorEastAsia" w:hint="eastAsia"/>
              <w:sz w:val="24"/>
              <w:szCs w:val="24"/>
            </w:rPr>
            <w:t>16</w:t>
          </w:r>
          <w:r>
            <w:rPr>
              <w:rFonts w:asciiTheme="minorEastAsia" w:hAnsiTheme="minorEastAsia" w:hint="eastAsia"/>
              <w:sz w:val="24"/>
              <w:szCs w:val="24"/>
            </w:rPr>
            <w:t>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07855414"/>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Pr>
              <w:rFonts w:asciiTheme="minorEastAsia" w:hAnsiTheme="minorEastAsia"/>
              <w:sz w:val="24"/>
              <w:szCs w:val="24"/>
            </w:rPr>
            <w:t>14</w:t>
          </w:r>
          <w:r>
            <w:rPr>
              <w:rFonts w:asciiTheme="minorEastAsia" w:hAnsiTheme="minorEastAsia" w:hint="eastAsia"/>
              <w:sz w:val="24"/>
              <w:szCs w:val="24"/>
            </w:rPr>
            <w:t>点</w:t>
          </w:r>
          <w:r>
            <w:rPr>
              <w:rFonts w:asciiTheme="minorEastAsia" w:hAnsiTheme="minorEastAsia" w:hint="eastAsia"/>
              <w:sz w:val="24"/>
              <w:szCs w:val="24"/>
            </w:rPr>
            <w:t>3</w:t>
          </w:r>
          <w:r>
            <w:rPr>
              <w:rFonts w:asciiTheme="minorEastAsia" w:hAnsiTheme="minorEastAsia"/>
              <w:sz w:val="24"/>
              <w:szCs w:val="24"/>
            </w:rPr>
            <w:t>0</w:t>
          </w:r>
          <w:r>
            <w:rPr>
              <w:rFonts w:asciiTheme="minorEastAsia" w:hAnsiTheme="minorEastAsia" w:hint="eastAsia"/>
              <w:sz w:val="24"/>
              <w:szCs w:val="24"/>
            </w:rPr>
            <w:t xml:space="preserve"> </w:t>
          </w:r>
          <w:r>
            <w:rPr>
              <w:rFonts w:asciiTheme="minorEastAsia" w:hAnsiTheme="minorEastAsia" w:hint="eastAsia"/>
              <w:sz w:val="24"/>
              <w:szCs w:val="24"/>
            </w:rPr>
            <w:t>分</w:t>
          </w:r>
        </w:sdtContent>
      </w:sdt>
    </w:p>
    <w:p w:rsidR="002E6D34" w:rsidRDefault="004B509F">
      <w:pPr>
        <w:pStyle w:val="af9"/>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1812163869"/>
          <w:lock w:val="sdtLocked"/>
          <w:placeholder>
            <w:docPart w:val="GBC22222222222222222222222222222"/>
          </w:placeholder>
        </w:sdtPr>
        <w:sdtEndPr/>
        <w:sdtContent>
          <w:r w:rsidR="00F25F24" w:rsidRPr="00F25F24">
            <w:rPr>
              <w:rFonts w:hint="eastAsia"/>
              <w:sz w:val="24"/>
              <w:szCs w:val="24"/>
            </w:rPr>
            <w:t>重庆市长寿区化北路</w:t>
          </w:r>
          <w:r w:rsidR="00F25F24" w:rsidRPr="00F25F24">
            <w:rPr>
              <w:rFonts w:hint="eastAsia"/>
              <w:sz w:val="24"/>
              <w:szCs w:val="24"/>
            </w:rPr>
            <w:t>18</w:t>
          </w:r>
          <w:r w:rsidR="00F25F24" w:rsidRPr="00F25F24">
            <w:rPr>
              <w:rFonts w:hint="eastAsia"/>
              <w:sz w:val="24"/>
              <w:szCs w:val="24"/>
            </w:rPr>
            <w:t>号</w:t>
          </w:r>
          <w:proofErr w:type="gramStart"/>
          <w:r w:rsidR="00F25F24" w:rsidRPr="00F25F24">
            <w:rPr>
              <w:rFonts w:hint="eastAsia"/>
              <w:sz w:val="24"/>
              <w:szCs w:val="24"/>
            </w:rPr>
            <w:t>望变电气研发楼</w:t>
          </w:r>
          <w:proofErr w:type="gramEnd"/>
          <w:r w:rsidR="00F25F24" w:rsidRPr="00F25F24">
            <w:rPr>
              <w:rFonts w:hint="eastAsia"/>
              <w:sz w:val="24"/>
              <w:szCs w:val="24"/>
            </w:rPr>
            <w:t>606</w:t>
          </w:r>
          <w:r w:rsidR="00F25F24" w:rsidRPr="00F25F24">
            <w:rPr>
              <w:rFonts w:hint="eastAsia"/>
              <w:sz w:val="24"/>
              <w:szCs w:val="24"/>
            </w:rPr>
            <w:t>会议室</w:t>
          </w:r>
        </w:sdtContent>
      </w:sdt>
    </w:p>
    <w:p w:rsidR="002E6D34" w:rsidRDefault="004B509F">
      <w:pPr>
        <w:pStyle w:val="2"/>
        <w:keepNext w:val="0"/>
        <w:keepLines w:val="0"/>
        <w:numPr>
          <w:ilvl w:val="0"/>
          <w:numId w:val="3"/>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1457246262"/>
        <w:lock w:val="sdtLocked"/>
        <w:placeholder>
          <w:docPart w:val="GBC22222222222222222222222222222"/>
        </w:placeholder>
      </w:sdtPr>
      <w:sdtEndPr>
        <w:rPr>
          <w:rFonts w:asciiTheme="minorEastAsia" w:hAnsiTheme="minorEastAsia"/>
        </w:rPr>
      </w:sdtEndPr>
      <w:sdtContent>
        <w:p w:rsidR="002E6D34" w:rsidRDefault="004B509F">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678229075"/>
              <w:lock w:val="sdtLocked"/>
              <w:placeholder>
                <w:docPart w:val="GBC22222222222222222222222222222"/>
              </w:placeholder>
            </w:sdtPr>
            <w:sdtEndPr/>
            <w:sdtContent>
              <w:r>
                <w:rPr>
                  <w:rFonts w:hint="eastAsia"/>
                  <w:sz w:val="24"/>
                  <w:szCs w:val="24"/>
                </w:rPr>
                <w:t>上海证券交易所股东大会网络投票系统</w:t>
              </w:r>
            </w:sdtContent>
          </w:sdt>
        </w:p>
        <w:p w:rsidR="002E6D34" w:rsidRDefault="004B509F">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906769680"/>
              <w:lock w:val="sdtLocked"/>
              <w:placeholder>
                <w:docPart w:val="GBC22222222222222222222222222222"/>
              </w:placeholder>
              <w:date w:fullDate="2024-05-16T00:00:00Z">
                <w:dateFormat w:val="yyyy'年'M'月'd'日'"/>
                <w:lid w:val="zh-CN"/>
                <w:storeMappedDataAs w:val="dateTime"/>
                <w:calendar w:val="gregorian"/>
              </w:date>
            </w:sdtPr>
            <w:sdtEndPr/>
            <w:sdtContent>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5</w:t>
              </w:r>
              <w:r>
                <w:rPr>
                  <w:rFonts w:ascii="宋体" w:hAnsi="宋体" w:cs="宋体" w:hint="eastAsia"/>
                  <w:kern w:val="0"/>
                  <w:sz w:val="24"/>
                  <w:szCs w:val="24"/>
                </w:rPr>
                <w:t>月</w:t>
              </w:r>
              <w:r>
                <w:rPr>
                  <w:rFonts w:ascii="宋体" w:hAnsi="宋体" w:cs="宋体" w:hint="eastAsia"/>
                  <w:kern w:val="0"/>
                  <w:sz w:val="24"/>
                  <w:szCs w:val="24"/>
                </w:rPr>
                <w:t>16</w:t>
              </w:r>
              <w:r>
                <w:rPr>
                  <w:rFonts w:ascii="宋体" w:hAnsi="宋体" w:cs="宋体" w:hint="eastAsia"/>
                  <w:kern w:val="0"/>
                  <w:sz w:val="24"/>
                  <w:szCs w:val="24"/>
                </w:rPr>
                <w:t>日</w:t>
              </w:r>
            </w:sdtContent>
          </w:sdt>
        </w:p>
        <w:p w:rsidR="002E6D34" w:rsidRDefault="004B509F">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至</w:t>
          </w:r>
          <w:sdt>
            <w:sdtPr>
              <w:rPr>
                <w:rFonts w:ascii="宋体" w:hAnsi="宋体" w:cs="宋体" w:hint="eastAsia"/>
                <w:kern w:val="0"/>
                <w:sz w:val="24"/>
                <w:szCs w:val="24"/>
              </w:rPr>
              <w:alias w:val="网络投票截止日期"/>
              <w:tag w:val="_GBC_c369d508c3b949c8aab96c4cd72d9dcb"/>
              <w:id w:val="-913157588"/>
              <w:lock w:val="sdtLocked"/>
              <w:placeholder>
                <w:docPart w:val="GBC22222222222222222222222222222"/>
              </w:placeholder>
              <w:date w:fullDate="2024-05-16T00:00:00Z">
                <w:dateFormat w:val="yyyy'年'M'月'd'日'"/>
                <w:lid w:val="zh-CN"/>
                <w:storeMappedDataAs w:val="dateTime"/>
                <w:calendar w:val="gregorian"/>
              </w:date>
            </w:sdtPr>
            <w:sdtEndPr/>
            <w:sdtContent>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5</w:t>
              </w:r>
              <w:r>
                <w:rPr>
                  <w:rFonts w:ascii="宋体" w:hAnsi="宋体" w:cs="宋体" w:hint="eastAsia"/>
                  <w:kern w:val="0"/>
                  <w:sz w:val="24"/>
                  <w:szCs w:val="24"/>
                </w:rPr>
                <w:t>月</w:t>
              </w:r>
              <w:r>
                <w:rPr>
                  <w:rFonts w:ascii="宋体" w:hAnsi="宋体" w:cs="宋体" w:hint="eastAsia"/>
                  <w:kern w:val="0"/>
                  <w:sz w:val="24"/>
                  <w:szCs w:val="24"/>
                </w:rPr>
                <w:t>16</w:t>
              </w:r>
              <w:r>
                <w:rPr>
                  <w:rFonts w:ascii="宋体" w:hAnsi="宋体" w:cs="宋体" w:hint="eastAsia"/>
                  <w:kern w:val="0"/>
                  <w:sz w:val="24"/>
                  <w:szCs w:val="24"/>
                </w:rPr>
                <w:t>日</w:t>
              </w:r>
            </w:sdtContent>
          </w:sdt>
        </w:p>
        <w:p w:rsidR="002E6D34" w:rsidRDefault="004B509F">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w:t>
          </w:r>
          <w:r>
            <w:rPr>
              <w:rFonts w:asciiTheme="minorEastAsia" w:hAnsiTheme="minorEastAsia" w:hint="eastAsia"/>
              <w:sz w:val="24"/>
              <w:szCs w:val="24"/>
            </w:rPr>
            <w:t>，</w:t>
          </w:r>
          <w:r>
            <w:rPr>
              <w:rFonts w:asciiTheme="minorEastAsia" w:hAnsiTheme="minorEastAsia" w:hint="eastAsia"/>
              <w:sz w:val="24"/>
              <w:szCs w:val="24"/>
            </w:rPr>
            <w:t>13:00-15:00</w:t>
          </w:r>
          <w:r>
            <w:rPr>
              <w:rFonts w:asciiTheme="minorEastAsia" w:hAnsiTheme="minorEastAsia" w:hint="eastAsia"/>
              <w:sz w:val="24"/>
              <w:szCs w:val="24"/>
            </w:rPr>
            <w:t>；通过互联网投票平台的投票时间为股东大会召开当日的</w:t>
          </w:r>
          <w:r>
            <w:rPr>
              <w:rFonts w:asciiTheme="minorEastAsia" w:hAnsiTheme="minorEastAsia" w:hint="eastAsia"/>
              <w:sz w:val="24"/>
              <w:szCs w:val="24"/>
            </w:rPr>
            <w:t>9:15-15:00</w:t>
          </w:r>
          <w:r>
            <w:rPr>
              <w:rFonts w:asciiTheme="minorEastAsia" w:hAnsiTheme="minorEastAsia" w:hint="eastAsia"/>
              <w:sz w:val="24"/>
              <w:szCs w:val="24"/>
            </w:rPr>
            <w:t>。</w:t>
          </w:r>
        </w:p>
      </w:sdtContent>
    </w:sdt>
    <w:p w:rsidR="002E6D34" w:rsidRDefault="004B509F">
      <w:pPr>
        <w:pStyle w:val="2"/>
        <w:keepNext w:val="0"/>
        <w:keepLines w:val="0"/>
        <w:numPr>
          <w:ilvl w:val="0"/>
          <w:numId w:val="3"/>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2E6D34" w:rsidRDefault="004B509F">
      <w:pPr>
        <w:pStyle w:val="af9"/>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w:t>
      </w:r>
      <w:r>
        <w:rPr>
          <w:rFonts w:ascii="宋体" w:hAnsi="宋体" w:cs="宋体" w:hint="eastAsia"/>
          <w:kern w:val="0"/>
          <w:sz w:val="24"/>
          <w:szCs w:val="24"/>
        </w:rPr>
        <w:t>1</w:t>
      </w:r>
      <w:r>
        <w:rPr>
          <w:rFonts w:ascii="宋体" w:hAnsi="宋体" w:cs="宋体" w:hint="eastAsia"/>
          <w:kern w:val="0"/>
          <w:sz w:val="24"/>
          <w:szCs w:val="24"/>
        </w:rPr>
        <w:t>号</w:t>
      </w: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543831613"/>
        <w:lock w:val="sdtLocked"/>
        <w:placeholder>
          <w:docPart w:val="GBC22222222222222222222222222222"/>
        </w:placeholder>
      </w:sdtPr>
      <w:sdtEndPr>
        <w:rPr>
          <w:rFonts w:hint="default"/>
          <w:kern w:val="2"/>
          <w:sz w:val="21"/>
          <w:szCs w:val="22"/>
        </w:rPr>
      </w:sdtEndPr>
      <w:sdtContent>
        <w:p w:rsidR="002E6D34" w:rsidRDefault="004B509F">
          <w:pPr>
            <w:pStyle w:val="2"/>
            <w:keepNext w:val="0"/>
            <w:keepLines w:val="0"/>
            <w:numPr>
              <w:ilvl w:val="0"/>
              <w:numId w:val="3"/>
            </w:numPr>
            <w:spacing w:line="415" w:lineRule="auto"/>
            <w:rPr>
              <w:b w:val="0"/>
              <w:kern w:val="0"/>
              <w:sz w:val="24"/>
              <w:szCs w:val="24"/>
            </w:rPr>
          </w:pPr>
          <w:r>
            <w:rPr>
              <w:rFonts w:hint="eastAsia"/>
              <w:b w:val="0"/>
              <w:kern w:val="0"/>
              <w:sz w:val="24"/>
              <w:szCs w:val="24"/>
            </w:rPr>
            <w:t>涉及公开征集股东投票权</w:t>
          </w:r>
        </w:p>
        <w:p w:rsidR="002E6D34" w:rsidRDefault="004B509F">
          <w:sdt>
            <w:sdtPr>
              <w:rPr>
                <w:rFonts w:asciiTheme="minorEastAsia" w:hAnsiTheme="minorEastAsia"/>
                <w:sz w:val="24"/>
                <w:szCs w:val="24"/>
              </w:rPr>
              <w:alias w:val="投票方式涉及征集投票权情况"/>
              <w:tag w:val="_GBC_933b968be7fb443e9034a38ab8d7b422"/>
              <w:id w:val="-1654673318"/>
              <w:lock w:val="sdtLocked"/>
              <w:placeholder>
                <w:docPart w:val="GBC22222222222222222222222222222"/>
              </w:placeholder>
            </w:sdtPr>
            <w:sdtEndPr/>
            <w:sdtContent>
              <w:r>
                <w:rPr>
                  <w:rFonts w:asciiTheme="minorEastAsia" w:hAnsiTheme="minorEastAsia" w:hint="eastAsia"/>
                  <w:sz w:val="24"/>
                  <w:szCs w:val="24"/>
                </w:rPr>
                <w:t>无</w:t>
              </w:r>
            </w:sdtContent>
          </w:sdt>
        </w:p>
      </w:sdtContent>
    </w:sdt>
    <w:p w:rsidR="002E6D34" w:rsidRDefault="004B509F">
      <w:pPr>
        <w:pStyle w:val="1"/>
        <w:keepNext w:val="0"/>
        <w:keepLines w:val="0"/>
        <w:numPr>
          <w:ilvl w:val="0"/>
          <w:numId w:val="2"/>
        </w:numPr>
        <w:rPr>
          <w:kern w:val="0"/>
          <w:sz w:val="24"/>
          <w:szCs w:val="24"/>
        </w:rPr>
      </w:pPr>
      <w:r>
        <w:rPr>
          <w:rFonts w:ascii="Calibri" w:eastAsia="宋体" w:hAnsi="Calibri" w:cs="Times New Roman" w:hint="eastAsia"/>
          <w:kern w:val="0"/>
          <w:sz w:val="24"/>
          <w:szCs w:val="24"/>
        </w:rPr>
        <w:t>会议审议事项</w:t>
      </w:r>
    </w:p>
    <w:p w:rsidR="002E6D34" w:rsidRDefault="004B509F">
      <w:pPr>
        <w:pStyle w:val="af9"/>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703851004"/>
        <w:lock w:val="sdtLocked"/>
        <w:placeholder>
          <w:docPart w:val="GBC22222222222222222222222222222"/>
        </w:placeholder>
      </w:sdtPr>
      <w:sdtEndPr>
        <w:rPr>
          <w:rFonts w:hint="eastAsia"/>
        </w:rPr>
      </w:sdtEndPr>
      <w:sdtContent>
        <w:p w:rsidR="002E6D34" w:rsidRDefault="002E6D34"/>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5101"/>
            <w:gridCol w:w="2913"/>
          </w:tblGrid>
          <w:tr w:rsidR="002E6D34">
            <w:trPr>
              <w:trHeight w:val="445"/>
            </w:trPr>
            <w:sdt>
              <w:sdtPr>
                <w:rPr>
                  <w:rFonts w:asciiTheme="minorEastAsia" w:hAnsiTheme="minorEastAsia" w:hint="eastAsia"/>
                  <w:sz w:val="24"/>
                  <w:szCs w:val="24"/>
                </w:rPr>
                <w:tag w:val="_PLD_d56e99b5af5e448aa35f6d7511a1c684"/>
                <w:id w:val="1684943354"/>
                <w:lock w:val="sdtLocked"/>
              </w:sdtPr>
              <w:sdtEndPr/>
              <w:sdtContent>
                <w:tc>
                  <w:tcPr>
                    <w:tcW w:w="516" w:type="pct"/>
                    <w:vMerge w:val="restart"/>
                    <w:vAlign w:val="center"/>
                  </w:tcPr>
                  <w:p w:rsidR="002E6D34" w:rsidRDefault="004B509F">
                    <w:pPr>
                      <w:jc w:val="center"/>
                      <w:rPr>
                        <w:rFonts w:asciiTheme="minorEastAsia" w:hAnsiTheme="minorEastAsia"/>
                        <w:sz w:val="24"/>
                        <w:szCs w:val="24"/>
                      </w:rPr>
                    </w:pPr>
                    <w:r>
                      <w:rPr>
                        <w:rFonts w:asciiTheme="minorEastAsia" w:hAnsiTheme="minorEastAsia" w:hint="eastAsia"/>
                        <w:sz w:val="24"/>
                        <w:szCs w:val="24"/>
                      </w:rPr>
                      <w:t>序号</w:t>
                    </w:r>
                  </w:p>
                </w:tc>
              </w:sdtContent>
            </w:sdt>
            <w:sdt>
              <w:sdtPr>
                <w:rPr>
                  <w:rFonts w:asciiTheme="minorEastAsia" w:hAnsiTheme="minorEastAsia" w:hint="eastAsia"/>
                  <w:sz w:val="24"/>
                  <w:szCs w:val="24"/>
                </w:rPr>
                <w:tag w:val="_PLD_491222976a3c4ab0b59fd08723e52dd3"/>
                <w:id w:val="-1506121552"/>
                <w:lock w:val="sdtLocked"/>
              </w:sdtPr>
              <w:sdtEndPr/>
              <w:sdtContent>
                <w:tc>
                  <w:tcPr>
                    <w:tcW w:w="2852" w:type="pct"/>
                    <w:vMerge w:val="restart"/>
                    <w:vAlign w:val="center"/>
                  </w:tcPr>
                  <w:p w:rsidR="002E6D34" w:rsidRDefault="004B509F">
                    <w:pPr>
                      <w:jc w:val="cente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c9e56675797c415c939766c08f5a5c21"/>
                <w:id w:val="2008321232"/>
                <w:lock w:val="sdtLocked"/>
              </w:sdtPr>
              <w:sdtEndPr/>
              <w:sdtContent>
                <w:tc>
                  <w:tcPr>
                    <w:tcW w:w="1629" w:type="pct"/>
                    <w:vAlign w:val="center"/>
                  </w:tcPr>
                  <w:p w:rsidR="002E6D34" w:rsidRDefault="004B509F">
                    <w:pPr>
                      <w:jc w:val="center"/>
                      <w:rPr>
                        <w:rFonts w:asciiTheme="minorEastAsia" w:hAnsiTheme="minorEastAsia"/>
                        <w:sz w:val="24"/>
                        <w:szCs w:val="24"/>
                      </w:rPr>
                    </w:pPr>
                    <w:r>
                      <w:rPr>
                        <w:rFonts w:asciiTheme="minorEastAsia" w:hAnsiTheme="minorEastAsia" w:hint="eastAsia"/>
                        <w:sz w:val="24"/>
                        <w:szCs w:val="24"/>
                      </w:rPr>
                      <w:t>投票股东类型</w:t>
                    </w:r>
                  </w:p>
                </w:tc>
              </w:sdtContent>
            </w:sdt>
          </w:tr>
          <w:tr w:rsidR="002E6D34">
            <w:trPr>
              <w:trHeight w:val="468"/>
            </w:trPr>
            <w:tc>
              <w:tcPr>
                <w:tcW w:w="516" w:type="pct"/>
                <w:vMerge/>
              </w:tcPr>
              <w:p w:rsidR="002E6D34" w:rsidRDefault="002E6D34">
                <w:pPr>
                  <w:rPr>
                    <w:rFonts w:asciiTheme="minorEastAsia" w:hAnsiTheme="minorEastAsia"/>
                    <w:sz w:val="24"/>
                    <w:szCs w:val="24"/>
                  </w:rPr>
                </w:pPr>
              </w:p>
            </w:tc>
            <w:tc>
              <w:tcPr>
                <w:tcW w:w="2852" w:type="pct"/>
                <w:vMerge/>
              </w:tcPr>
              <w:p w:rsidR="002E6D34" w:rsidRDefault="002E6D34">
                <w:pPr>
                  <w:rPr>
                    <w:rFonts w:asciiTheme="minorEastAsia" w:hAnsiTheme="minorEastAsia"/>
                    <w:sz w:val="24"/>
                    <w:szCs w:val="24"/>
                  </w:rPr>
                </w:pPr>
              </w:p>
            </w:tc>
            <w:sdt>
              <w:sdtPr>
                <w:rPr>
                  <w:rFonts w:asciiTheme="minorEastAsia" w:hAnsiTheme="minorEastAsia" w:hint="eastAsia"/>
                  <w:sz w:val="24"/>
                  <w:szCs w:val="24"/>
                </w:rPr>
                <w:tag w:val="_PLD_586d52a0a11448758f483df4c9fc4572"/>
                <w:id w:val="1930614055"/>
                <w:lock w:val="sdtLocked"/>
              </w:sdtPr>
              <w:sdtEndPr/>
              <w:sdtContent>
                <w:tc>
                  <w:tcPr>
                    <w:tcW w:w="1629" w:type="pct"/>
                    <w:vAlign w:val="center"/>
                  </w:tcPr>
                  <w:p w:rsidR="002E6D34" w:rsidRDefault="004B509F">
                    <w:pPr>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股股东</w:t>
                    </w:r>
                  </w:p>
                </w:tc>
              </w:sdtContent>
            </w:sdt>
          </w:tr>
          <w:tr w:rsidR="002E6D34">
            <w:tc>
              <w:tcPr>
                <w:tcW w:w="4997" w:type="pct"/>
                <w:gridSpan w:val="3"/>
              </w:tcPr>
              <w:p w:rsidR="002E6D34" w:rsidRDefault="004B509F">
                <w:pPr>
                  <w:jc w:val="left"/>
                  <w:rPr>
                    <w:rFonts w:asciiTheme="minorEastAsia" w:hAnsiTheme="minorEastAsia"/>
                    <w:sz w:val="24"/>
                    <w:szCs w:val="24"/>
                  </w:rPr>
                </w:pPr>
                <w:sdt>
                  <w:sdtPr>
                    <w:rPr>
                      <w:rFonts w:asciiTheme="minorEastAsia" w:hAnsiTheme="minorEastAsia" w:hint="eastAsia"/>
                      <w:sz w:val="24"/>
                      <w:szCs w:val="24"/>
                    </w:rPr>
                    <w:tag w:val="_GBC_21226f34f96047cd91dc81234986cb89"/>
                    <w:id w:val="-1314799455"/>
                    <w:lock w:val="sdtLocked"/>
                  </w:sdtPr>
                  <w:sdtEndPr/>
                  <w:sdtContent>
                    <w:r>
                      <w:rPr>
                        <w:rFonts w:asciiTheme="minorEastAsia" w:hAnsiTheme="minorEastAsia" w:hint="eastAsia"/>
                        <w:sz w:val="24"/>
                        <w:szCs w:val="24"/>
                      </w:rPr>
                      <w:t>非累积投票议案</w:t>
                    </w:r>
                  </w:sdtContent>
                </w:sdt>
              </w:p>
            </w:tc>
          </w:tr>
          <w:sdt>
            <w:sdtPr>
              <w:rPr>
                <w:rFonts w:asciiTheme="minorEastAsia" w:hAnsiTheme="minorEastAsia"/>
                <w:sz w:val="24"/>
                <w:szCs w:val="24"/>
              </w:rPr>
              <w:alias w:val="审议听取的议案和报告"/>
              <w:tag w:val="_GBC_7d99c1a5acb64173a253cfcdefba2671"/>
              <w:id w:val="1344678350"/>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1158191645"/>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cs="Times New Roman"/>
                      <w:sz w:val="24"/>
                      <w:szCs w:val="24"/>
                    </w:rPr>
                    <w:alias w:val="审议听取的议案和报告_议案和报告名称"/>
                    <w:tag w:val="_GBC_2d47efd670c5406fafca7da025f5f537"/>
                    <w:id w:val="-1221126164"/>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关于公司</w:t>
                        </w:r>
                        <w:r>
                          <w:rPr>
                            <w:rFonts w:asciiTheme="minorEastAsia" w:hAnsiTheme="minorEastAsia" w:cs="Times New Roman" w:hint="eastAsia"/>
                            <w:sz w:val="24"/>
                            <w:szCs w:val="24"/>
                          </w:rPr>
                          <w:t>2023</w:t>
                        </w:r>
                        <w:r>
                          <w:rPr>
                            <w:rFonts w:asciiTheme="minorEastAsia" w:hAnsiTheme="minorEastAsia" w:cs="Times New Roman" w:hint="eastAsia"/>
                            <w:sz w:val="24"/>
                            <w:szCs w:val="24"/>
                          </w:rPr>
                          <w:t>年度董事会工作报告的议案</w:t>
                        </w:r>
                      </w:p>
                    </w:tc>
                  </w:sdtContent>
                </w:sdt>
                <w:sdt>
                  <w:sdtPr>
                    <w:rPr>
                      <w:rFonts w:asciiTheme="minorEastAsia" w:hAnsiTheme="minorEastAsia"/>
                      <w:sz w:val="24"/>
                      <w:szCs w:val="24"/>
                    </w:rPr>
                    <w:alias w:val="审议议案_投票对象是否是A股股东"/>
                    <w:tag w:val="_GBC_cb20e7b207234f878d35369b3210f6ca"/>
                    <w:id w:val="-106664695"/>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690336673"/>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8030872"/>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2</w:t>
                        </w:r>
                      </w:p>
                    </w:tc>
                  </w:sdtContent>
                </w:sdt>
                <w:sdt>
                  <w:sdtPr>
                    <w:rPr>
                      <w:rFonts w:asciiTheme="minorEastAsia" w:hAnsiTheme="minorEastAsia" w:cs="Times New Roman"/>
                      <w:sz w:val="24"/>
                      <w:szCs w:val="24"/>
                    </w:rPr>
                    <w:alias w:val="审议听取的议案和报告_议案和报告名称"/>
                    <w:tag w:val="_GBC_2d47efd670c5406fafca7da025f5f537"/>
                    <w:id w:val="1080176820"/>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关于公司</w:t>
                        </w:r>
                        <w:r>
                          <w:rPr>
                            <w:rFonts w:asciiTheme="minorEastAsia" w:hAnsiTheme="minorEastAsia" w:cs="Times New Roman" w:hint="eastAsia"/>
                            <w:sz w:val="24"/>
                            <w:szCs w:val="24"/>
                          </w:rPr>
                          <w:t>2023</w:t>
                        </w:r>
                        <w:r>
                          <w:rPr>
                            <w:rFonts w:asciiTheme="minorEastAsia" w:hAnsiTheme="minorEastAsia" w:cs="Times New Roman" w:hint="eastAsia"/>
                            <w:sz w:val="24"/>
                            <w:szCs w:val="24"/>
                          </w:rPr>
                          <w:t>年度财务决算报告的议案</w:t>
                        </w:r>
                      </w:p>
                    </w:tc>
                  </w:sdtContent>
                </w:sdt>
                <w:sdt>
                  <w:sdtPr>
                    <w:rPr>
                      <w:rFonts w:asciiTheme="minorEastAsia" w:hAnsiTheme="minorEastAsia"/>
                      <w:sz w:val="24"/>
                      <w:szCs w:val="24"/>
                    </w:rPr>
                    <w:alias w:val="审议议案_投票对象是否是A股股东"/>
                    <w:tag w:val="_GBC_cb20e7b207234f878d35369b3210f6ca"/>
                    <w:id w:val="-963496046"/>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1172832110"/>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1920014849"/>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cs="Times New Roman"/>
                      <w:sz w:val="24"/>
                      <w:szCs w:val="24"/>
                    </w:rPr>
                    <w:alias w:val="审议听取的议案和报告_议案和报告名称"/>
                    <w:tag w:val="_GBC_2d47efd670c5406fafca7da025f5f537"/>
                    <w:id w:val="-940215439"/>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关于公司</w:t>
                        </w:r>
                        <w:r>
                          <w:rPr>
                            <w:rFonts w:asciiTheme="minorEastAsia" w:hAnsiTheme="minorEastAsia" w:cs="Times New Roman" w:hint="eastAsia"/>
                            <w:sz w:val="24"/>
                            <w:szCs w:val="24"/>
                          </w:rPr>
                          <w:t>2024</w:t>
                        </w:r>
                        <w:r>
                          <w:rPr>
                            <w:rFonts w:asciiTheme="minorEastAsia" w:hAnsiTheme="minorEastAsia" w:cs="Times New Roman" w:hint="eastAsia"/>
                            <w:sz w:val="24"/>
                            <w:szCs w:val="24"/>
                          </w:rPr>
                          <w:t>年度财务预算报告的议案</w:t>
                        </w:r>
                      </w:p>
                    </w:tc>
                  </w:sdtContent>
                </w:sdt>
                <w:sdt>
                  <w:sdtPr>
                    <w:rPr>
                      <w:rFonts w:asciiTheme="minorEastAsia" w:hAnsiTheme="minorEastAsia"/>
                      <w:sz w:val="24"/>
                      <w:szCs w:val="24"/>
                    </w:rPr>
                    <w:alias w:val="审议议案_投票对象是否是A股股东"/>
                    <w:tag w:val="_GBC_cb20e7b207234f878d35369b3210f6ca"/>
                    <w:id w:val="310144358"/>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231309398"/>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1801919401"/>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4</w:t>
                        </w:r>
                      </w:p>
                    </w:tc>
                  </w:sdtContent>
                </w:sdt>
                <w:sdt>
                  <w:sdtPr>
                    <w:rPr>
                      <w:rFonts w:asciiTheme="minorEastAsia" w:hAnsiTheme="minorEastAsia" w:cs="Times New Roman"/>
                      <w:sz w:val="24"/>
                      <w:szCs w:val="24"/>
                    </w:rPr>
                    <w:alias w:val="审议听取的议案和报告_议案和报告名称"/>
                    <w:tag w:val="_GBC_2d47efd670c5406fafca7da025f5f537"/>
                    <w:id w:val="1175922232"/>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关于公司</w:t>
                        </w:r>
                        <w:r>
                          <w:rPr>
                            <w:rFonts w:asciiTheme="minorEastAsia" w:hAnsiTheme="minorEastAsia" w:cs="Times New Roman" w:hint="eastAsia"/>
                            <w:sz w:val="24"/>
                            <w:szCs w:val="24"/>
                          </w:rPr>
                          <w:t>2023</w:t>
                        </w:r>
                        <w:r>
                          <w:rPr>
                            <w:rFonts w:asciiTheme="minorEastAsia" w:hAnsiTheme="minorEastAsia" w:cs="Times New Roman" w:hint="eastAsia"/>
                            <w:sz w:val="24"/>
                            <w:szCs w:val="24"/>
                          </w:rPr>
                          <w:t>年度利润分配方案的议案</w:t>
                        </w:r>
                      </w:p>
                    </w:tc>
                  </w:sdtContent>
                </w:sdt>
                <w:sdt>
                  <w:sdtPr>
                    <w:rPr>
                      <w:rFonts w:asciiTheme="minorEastAsia" w:hAnsiTheme="minorEastAsia"/>
                      <w:sz w:val="24"/>
                      <w:szCs w:val="24"/>
                    </w:rPr>
                    <w:alias w:val="审议议案_投票对象是否是A股股东"/>
                    <w:tag w:val="_GBC_cb20e7b207234f878d35369b3210f6ca"/>
                    <w:id w:val="-1976281738"/>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935793431"/>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1782648064"/>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5</w:t>
                        </w:r>
                      </w:p>
                    </w:tc>
                  </w:sdtContent>
                </w:sdt>
                <w:sdt>
                  <w:sdtPr>
                    <w:rPr>
                      <w:rFonts w:asciiTheme="minorEastAsia" w:hAnsiTheme="minorEastAsia" w:cs="Times New Roman"/>
                      <w:sz w:val="24"/>
                      <w:szCs w:val="24"/>
                    </w:rPr>
                    <w:alias w:val="审议听取的议案和报告_议案和报告名称"/>
                    <w:tag w:val="_GBC_2d47efd670c5406fafca7da025f5f537"/>
                    <w:id w:val="262042052"/>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关于公司</w:t>
                        </w:r>
                        <w:r>
                          <w:rPr>
                            <w:rFonts w:asciiTheme="minorEastAsia" w:hAnsiTheme="minorEastAsia" w:cs="Times New Roman" w:hint="eastAsia"/>
                            <w:sz w:val="24"/>
                            <w:szCs w:val="24"/>
                          </w:rPr>
                          <w:t>2023</w:t>
                        </w:r>
                        <w:r>
                          <w:rPr>
                            <w:rFonts w:asciiTheme="minorEastAsia" w:hAnsiTheme="minorEastAsia" w:cs="Times New Roman" w:hint="eastAsia"/>
                            <w:sz w:val="24"/>
                            <w:szCs w:val="24"/>
                          </w:rPr>
                          <w:t>年年度报告全文及其摘要的议案</w:t>
                        </w:r>
                      </w:p>
                    </w:tc>
                  </w:sdtContent>
                </w:sdt>
                <w:sdt>
                  <w:sdtPr>
                    <w:rPr>
                      <w:rFonts w:asciiTheme="minorEastAsia" w:hAnsiTheme="minorEastAsia"/>
                      <w:sz w:val="24"/>
                      <w:szCs w:val="24"/>
                    </w:rPr>
                    <w:alias w:val="审议议案_投票对象是否是A股股东"/>
                    <w:tag w:val="_GBC_cb20e7b207234f878d35369b3210f6ca"/>
                    <w:id w:val="1508334084"/>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1837116734"/>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1042487865"/>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6</w:t>
                        </w:r>
                      </w:p>
                    </w:tc>
                  </w:sdtContent>
                </w:sdt>
                <w:sdt>
                  <w:sdtPr>
                    <w:rPr>
                      <w:rFonts w:asciiTheme="minorEastAsia" w:hAnsiTheme="minorEastAsia" w:cs="Times New Roman"/>
                      <w:sz w:val="24"/>
                      <w:szCs w:val="24"/>
                    </w:rPr>
                    <w:alias w:val="审议听取的议案和报告_议案和报告名称"/>
                    <w:tag w:val="_GBC_2d47efd670c5406fafca7da025f5f537"/>
                    <w:id w:val="1964686770"/>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关于修订公司对外投资管理制度的议案</w:t>
                        </w:r>
                      </w:p>
                    </w:tc>
                  </w:sdtContent>
                </w:sdt>
                <w:sdt>
                  <w:sdtPr>
                    <w:rPr>
                      <w:rFonts w:asciiTheme="minorEastAsia" w:hAnsiTheme="minorEastAsia"/>
                      <w:sz w:val="24"/>
                      <w:szCs w:val="24"/>
                    </w:rPr>
                    <w:alias w:val="审议议案_投票对象是否是A股股东"/>
                    <w:tag w:val="_GBC_cb20e7b207234f878d35369b3210f6ca"/>
                    <w:id w:val="7719773"/>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438967410"/>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281626914"/>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cs="Times New Roman"/>
                      <w:sz w:val="24"/>
                      <w:szCs w:val="24"/>
                    </w:rPr>
                    <w:alias w:val="审议听取的议案和报告_议案和报告名称"/>
                    <w:tag w:val="_GBC_2d47efd670c5406fafca7da025f5f537"/>
                    <w:id w:val="1568303621"/>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关于公司</w:t>
                        </w:r>
                        <w:r>
                          <w:rPr>
                            <w:rFonts w:asciiTheme="minorEastAsia" w:hAnsiTheme="minorEastAsia" w:cs="Times New Roman" w:hint="eastAsia"/>
                            <w:sz w:val="24"/>
                            <w:szCs w:val="24"/>
                          </w:rPr>
                          <w:t>2023</w:t>
                        </w:r>
                        <w:r>
                          <w:rPr>
                            <w:rFonts w:asciiTheme="minorEastAsia" w:hAnsiTheme="minorEastAsia" w:cs="Times New Roman" w:hint="eastAsia"/>
                            <w:sz w:val="24"/>
                            <w:szCs w:val="24"/>
                          </w:rPr>
                          <w:t>年度监事会工作报告的议案</w:t>
                        </w:r>
                      </w:p>
                    </w:tc>
                  </w:sdtContent>
                </w:sdt>
                <w:sdt>
                  <w:sdtPr>
                    <w:rPr>
                      <w:rFonts w:asciiTheme="minorEastAsia" w:hAnsiTheme="minorEastAsia"/>
                      <w:sz w:val="24"/>
                      <w:szCs w:val="24"/>
                    </w:rPr>
                    <w:alias w:val="审议议案_投票对象是否是A股股东"/>
                    <w:tag w:val="_GBC_cb20e7b207234f878d35369b3210f6ca"/>
                    <w:id w:val="13496296"/>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222726074"/>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277385130"/>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8</w:t>
                        </w:r>
                      </w:p>
                    </w:tc>
                  </w:sdtContent>
                </w:sdt>
                <w:sdt>
                  <w:sdtPr>
                    <w:rPr>
                      <w:rFonts w:asciiTheme="minorEastAsia" w:hAnsiTheme="minorEastAsia" w:cs="Times New Roman" w:hint="eastAsia"/>
                      <w:sz w:val="24"/>
                      <w:szCs w:val="24"/>
                    </w:rPr>
                    <w:alias w:val="审议听取的议案和报告_议案和报告名称"/>
                    <w:tag w:val="_GBC_2d47efd670c5406fafca7da025f5f537"/>
                    <w:id w:val="1054732644"/>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关于审议</w:t>
                        </w:r>
                        <w:r w:rsidR="00F25F24">
                          <w:rPr>
                            <w:rFonts w:asciiTheme="minorEastAsia" w:hAnsiTheme="minorEastAsia" w:cs="Times New Roman" w:hint="eastAsia"/>
                            <w:sz w:val="24"/>
                            <w:szCs w:val="24"/>
                          </w:rPr>
                          <w:t>2024年度</w:t>
                        </w:r>
                        <w:r>
                          <w:rPr>
                            <w:rFonts w:asciiTheme="minorEastAsia" w:hAnsiTheme="minorEastAsia" w:cs="Times New Roman" w:hint="eastAsia"/>
                            <w:sz w:val="24"/>
                            <w:szCs w:val="24"/>
                          </w:rPr>
                          <w:t>监事薪酬的议案</w:t>
                        </w:r>
                      </w:p>
                    </w:tc>
                  </w:sdtContent>
                </w:sdt>
                <w:sdt>
                  <w:sdtPr>
                    <w:rPr>
                      <w:rFonts w:asciiTheme="minorEastAsia" w:hAnsiTheme="minorEastAsia"/>
                      <w:sz w:val="24"/>
                      <w:szCs w:val="24"/>
                    </w:rPr>
                    <w:alias w:val="审议议案_投票对象是否是A股股东"/>
                    <w:tag w:val="_GBC_cb20e7b207234f878d35369b3210f6ca"/>
                    <w:id w:val="-1981838364"/>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533734352"/>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554514244"/>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9</w:t>
                        </w:r>
                      </w:p>
                    </w:tc>
                  </w:sdtContent>
                </w:sdt>
                <w:sdt>
                  <w:sdtPr>
                    <w:rPr>
                      <w:rFonts w:asciiTheme="minorEastAsia" w:hAnsiTheme="minorEastAsia" w:cs="Times New Roman" w:hint="eastAsia"/>
                      <w:sz w:val="24"/>
                      <w:szCs w:val="24"/>
                    </w:rPr>
                    <w:alias w:val="审议听取的议案和报告_议案和报告名称"/>
                    <w:tag w:val="_GBC_2d47efd670c5406fafca7da025f5f537"/>
                    <w:id w:val="-922867933"/>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关于审议</w:t>
                        </w:r>
                        <w:r w:rsidR="00F25F24">
                          <w:rPr>
                            <w:rFonts w:asciiTheme="minorEastAsia" w:hAnsiTheme="minorEastAsia" w:cs="Times New Roman" w:hint="eastAsia"/>
                            <w:sz w:val="24"/>
                            <w:szCs w:val="24"/>
                          </w:rPr>
                          <w:t>2024年度</w:t>
                        </w:r>
                        <w:r>
                          <w:rPr>
                            <w:rFonts w:asciiTheme="minorEastAsia" w:hAnsiTheme="minorEastAsia" w:cs="Times New Roman" w:hint="eastAsia"/>
                            <w:sz w:val="24"/>
                            <w:szCs w:val="24"/>
                          </w:rPr>
                          <w:t>董事薪酬的议案</w:t>
                        </w:r>
                      </w:p>
                    </w:tc>
                  </w:sdtContent>
                </w:sdt>
                <w:sdt>
                  <w:sdtPr>
                    <w:rPr>
                      <w:rFonts w:asciiTheme="minorEastAsia" w:hAnsiTheme="minorEastAsia"/>
                      <w:sz w:val="24"/>
                      <w:szCs w:val="24"/>
                    </w:rPr>
                    <w:alias w:val="审议议案_投票对象是否是A股股东"/>
                    <w:tag w:val="_GBC_cb20e7b207234f878d35369b3210f6ca"/>
                    <w:id w:val="-1785726887"/>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2035377794"/>
              <w:lock w:val="sdtLocked"/>
              <w:placeholder>
                <w:docPart w:val="68F89528F43A472CABCFE04FDEFF9593"/>
              </w:placeholder>
            </w:sdtPr>
            <w:sdtEndPr/>
            <w:sdtContent>
              <w:tr w:rsidR="002E6D34">
                <w:sdt>
                  <w:sdtPr>
                    <w:rPr>
                      <w:rFonts w:asciiTheme="minorEastAsia" w:hAnsiTheme="minorEastAsia"/>
                      <w:sz w:val="24"/>
                      <w:szCs w:val="24"/>
                    </w:rPr>
                    <w:alias w:val="审议听取的议案和报告_议案和报告的序号"/>
                    <w:tag w:val="_GBC_84546a6090c442c0ac1c3f3ae71734f5"/>
                    <w:id w:val="-1696067064"/>
                    <w:lock w:val="sdtLocked"/>
                    <w:text/>
                  </w:sdtPr>
                  <w:sdtEndPr/>
                  <w:sdtContent>
                    <w:tc>
                      <w:tcPr>
                        <w:tcW w:w="516" w:type="pct"/>
                      </w:tcPr>
                      <w:p w:rsidR="002E6D34" w:rsidRDefault="004B509F">
                        <w:pPr>
                          <w:rPr>
                            <w:rFonts w:asciiTheme="minorEastAsia" w:hAnsiTheme="minorEastAsia"/>
                            <w:sz w:val="24"/>
                            <w:szCs w:val="24"/>
                          </w:rPr>
                        </w:pPr>
                        <w:r>
                          <w:rPr>
                            <w:rFonts w:asciiTheme="minorEastAsia" w:hAnsiTheme="minorEastAsia"/>
                            <w:sz w:val="24"/>
                            <w:szCs w:val="24"/>
                          </w:rPr>
                          <w:t>10</w:t>
                        </w:r>
                      </w:p>
                    </w:tc>
                  </w:sdtContent>
                </w:sdt>
                <w:sdt>
                  <w:sdtPr>
                    <w:rPr>
                      <w:rFonts w:asciiTheme="minorEastAsia" w:hAnsiTheme="minorEastAsia" w:cs="Times New Roman"/>
                      <w:sz w:val="24"/>
                      <w:szCs w:val="24"/>
                    </w:rPr>
                    <w:alias w:val="审议听取的议案和报告_议案和报告名称"/>
                    <w:tag w:val="_GBC_2d47efd670c5406fafca7da025f5f537"/>
                    <w:id w:val="1857770463"/>
                    <w:lock w:val="sdtLocked"/>
                    <w:text/>
                  </w:sdtPr>
                  <w:sdtEndPr/>
                  <w:sdtContent>
                    <w:tc>
                      <w:tcPr>
                        <w:tcW w:w="2852" w:type="pct"/>
                      </w:tcPr>
                      <w:p w:rsidR="002E6D34" w:rsidRDefault="004B509F">
                        <w:pPr>
                          <w:rPr>
                            <w:rFonts w:asciiTheme="minorEastAsia" w:hAnsiTheme="minorEastAsia"/>
                            <w:sz w:val="24"/>
                            <w:szCs w:val="24"/>
                          </w:rPr>
                        </w:pPr>
                        <w:r>
                          <w:rPr>
                            <w:rFonts w:asciiTheme="minorEastAsia" w:hAnsiTheme="minorEastAsia" w:cs="Times New Roman" w:hint="eastAsia"/>
                            <w:sz w:val="24"/>
                            <w:szCs w:val="24"/>
                          </w:rPr>
                          <w:t>关于为子公司云南变压器电气股份有限公司申请授信提供担保的议案</w:t>
                        </w:r>
                      </w:p>
                    </w:tc>
                  </w:sdtContent>
                </w:sdt>
                <w:sdt>
                  <w:sdtPr>
                    <w:rPr>
                      <w:rFonts w:asciiTheme="minorEastAsia" w:hAnsiTheme="minorEastAsia"/>
                      <w:sz w:val="24"/>
                      <w:szCs w:val="24"/>
                    </w:rPr>
                    <w:alias w:val="审议议案_投票对象是否是A股股东"/>
                    <w:tag w:val="_GBC_cb20e7b207234f878d35369b3210f6ca"/>
                    <w:id w:val="-853722863"/>
                    <w:lock w:val="sdtLocked"/>
                    <w:comboBox>
                      <w:listItem w:displayText="√" w:value="√"/>
                    </w:comboBox>
                  </w:sdtPr>
                  <w:sdtEndPr/>
                  <w:sdtContent>
                    <w:tc>
                      <w:tcPr>
                        <w:tcW w:w="1629" w:type="pct"/>
                      </w:tcPr>
                      <w:p w:rsidR="002E6D34" w:rsidRDefault="004B509F">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2E6D34" w:rsidRDefault="004B509F"/>
      </w:sdtContent>
    </w:sdt>
    <w:sdt>
      <w:sdtPr>
        <w:rPr>
          <w:rFonts w:hint="eastAsia"/>
          <w:sz w:val="24"/>
          <w:szCs w:val="24"/>
        </w:rPr>
        <w:alias w:val="模块:各议案已披露的时间和披露媒体"/>
        <w:tag w:val="_GBC_a23ff324de1841a58bae436170a1cae3"/>
        <w:id w:val="-1312709444"/>
        <w:lock w:val="sdtLocked"/>
        <w:placeholder>
          <w:docPart w:val="GBC22222222222222222222222222222"/>
        </w:placeholder>
      </w:sdtPr>
      <w:sdtEndPr/>
      <w:sdtContent>
        <w:p w:rsidR="002E6D34" w:rsidRDefault="004B509F">
          <w:pPr>
            <w:pStyle w:val="af9"/>
            <w:numPr>
              <w:ilvl w:val="0"/>
              <w:numId w:val="4"/>
            </w:numPr>
            <w:ind w:firstLineChars="0"/>
            <w:rPr>
              <w:sz w:val="24"/>
              <w:szCs w:val="24"/>
            </w:rPr>
          </w:pPr>
          <w:r>
            <w:rPr>
              <w:rFonts w:hint="eastAsia"/>
              <w:sz w:val="24"/>
              <w:szCs w:val="24"/>
            </w:rPr>
            <w:t>各议案已披露的时间和披露媒体</w:t>
          </w:r>
        </w:p>
        <w:p w:rsidR="002E6D34" w:rsidRDefault="004B509F">
          <w:pPr>
            <w:ind w:firstLineChars="200" w:firstLine="420"/>
            <w:rPr>
              <w:sz w:val="24"/>
              <w:szCs w:val="24"/>
            </w:rPr>
          </w:pPr>
          <w:sdt>
            <w:sdtPr>
              <w:alias w:val="各议案已披露的时间和披露媒体"/>
              <w:tag w:val="_GBC_5f770f1b9bb34342b927bc1660327062"/>
              <w:id w:val="-1899588437"/>
              <w:lock w:val="sdtLocked"/>
              <w:placeholder>
                <w:docPart w:val="GBC22222222222222222222222222222"/>
              </w:placeholder>
            </w:sdtPr>
            <w:sdtEndPr/>
            <w:sdtContent>
              <w:r>
                <w:rPr>
                  <w:rFonts w:hint="eastAsia"/>
                  <w:sz w:val="24"/>
                  <w:szCs w:val="24"/>
                </w:rPr>
                <w:t>本次提交股东大会审议的议案已经第四届董事会第五次会议、第四届监事会第四次会议审议通过。具体内容详见公司于</w:t>
              </w:r>
              <w:r>
                <w:rPr>
                  <w:rFonts w:hint="eastAsia"/>
                  <w:sz w:val="24"/>
                  <w:szCs w:val="24"/>
                </w:rPr>
                <w:t>2024</w:t>
              </w:r>
              <w:r>
                <w:rPr>
                  <w:rFonts w:hint="eastAsia"/>
                  <w:sz w:val="24"/>
                  <w:szCs w:val="24"/>
                </w:rPr>
                <w:t>年</w:t>
              </w:r>
              <w:r>
                <w:rPr>
                  <w:sz w:val="24"/>
                  <w:szCs w:val="24"/>
                </w:rPr>
                <w:t>4</w:t>
              </w:r>
              <w:r>
                <w:rPr>
                  <w:rFonts w:hint="eastAsia"/>
                  <w:sz w:val="24"/>
                  <w:szCs w:val="24"/>
                </w:rPr>
                <w:t>月</w:t>
              </w:r>
              <w:r>
                <w:rPr>
                  <w:sz w:val="24"/>
                  <w:szCs w:val="24"/>
                </w:rPr>
                <w:t>26</w:t>
              </w:r>
              <w:r>
                <w:rPr>
                  <w:rFonts w:hint="eastAsia"/>
                  <w:sz w:val="24"/>
                  <w:szCs w:val="24"/>
                </w:rPr>
                <w:t>日在上海证券交易所</w:t>
              </w:r>
              <w:r>
                <w:rPr>
                  <w:rFonts w:hint="eastAsia"/>
                  <w:sz w:val="24"/>
                  <w:szCs w:val="24"/>
                </w:rPr>
                <w:t xml:space="preserve"> </w:t>
              </w:r>
              <w:r>
                <w:rPr>
                  <w:rFonts w:hint="eastAsia"/>
                  <w:sz w:val="24"/>
                  <w:szCs w:val="24"/>
                </w:rPr>
                <w:t>官网（</w:t>
              </w:r>
              <w:r>
                <w:rPr>
                  <w:rFonts w:hint="eastAsia"/>
                  <w:sz w:val="24"/>
                  <w:szCs w:val="24"/>
                </w:rPr>
                <w:t>www.sse.com.cn</w:t>
              </w:r>
              <w:r>
                <w:rPr>
                  <w:rFonts w:hint="eastAsia"/>
                  <w:sz w:val="24"/>
                  <w:szCs w:val="24"/>
                </w:rPr>
                <w:t>）刊登披露的相关公告。</w:t>
              </w:r>
            </w:sdtContent>
          </w:sdt>
        </w:p>
        <w:p w:rsidR="002E6D34" w:rsidRDefault="004B509F">
          <w:pPr>
            <w:pStyle w:val="af9"/>
            <w:ind w:left="360" w:firstLineChars="0" w:firstLine="0"/>
            <w:rPr>
              <w:sz w:val="24"/>
              <w:szCs w:val="24"/>
            </w:rPr>
          </w:pPr>
        </w:p>
      </w:sdtContent>
    </w:sdt>
    <w:sdt>
      <w:sdtPr>
        <w:rPr>
          <w:rFonts w:hint="eastAsia"/>
          <w:sz w:val="24"/>
          <w:szCs w:val="24"/>
        </w:rPr>
        <w:alias w:val="模块:特别决议议案："/>
        <w:tag w:val="_GBC_978b08a2fbba41269627d52d0afd629d"/>
        <w:id w:val="-436994067"/>
        <w:lock w:val="sdtLocked"/>
        <w:placeholder>
          <w:docPart w:val="GBC22222222222222222222222222222"/>
        </w:placeholder>
      </w:sdtPr>
      <w:sdtEndPr>
        <w:rPr>
          <w:rFonts w:hint="default"/>
        </w:rPr>
      </w:sdtEndPr>
      <w:sdtContent>
        <w:p w:rsidR="002E6D34" w:rsidRDefault="004B509F">
          <w:pPr>
            <w:pStyle w:val="af9"/>
            <w:numPr>
              <w:ilvl w:val="0"/>
              <w:numId w:val="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593206591"/>
              <w:lock w:val="sdtLocked"/>
              <w:placeholder>
                <w:docPart w:val="GBC22222222222222222222222222222"/>
              </w:placeholder>
            </w:sdtPr>
            <w:sdtEndPr/>
            <w:sdtContent>
              <w:r>
                <w:rPr>
                  <w:rFonts w:hint="eastAsia"/>
                  <w:sz w:val="24"/>
                  <w:szCs w:val="24"/>
                </w:rPr>
                <w:t>无</w:t>
              </w:r>
            </w:sdtContent>
          </w:sdt>
        </w:p>
        <w:p w:rsidR="002E6D34" w:rsidRDefault="004B509F">
          <w:pPr>
            <w:pStyle w:val="af9"/>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774791584"/>
        <w:lock w:val="sdtLocked"/>
        <w:placeholder>
          <w:docPart w:val="GBC22222222222222222222222222222"/>
        </w:placeholder>
      </w:sdtPr>
      <w:sdtEndPr>
        <w:rPr>
          <w:rFonts w:hint="default"/>
          <w:sz w:val="21"/>
          <w:szCs w:val="22"/>
        </w:rPr>
      </w:sdtEndPr>
      <w:sdtContent>
        <w:p w:rsidR="002E6D34" w:rsidRDefault="004B509F">
          <w:pPr>
            <w:pStyle w:val="af9"/>
            <w:numPr>
              <w:ilvl w:val="0"/>
              <w:numId w:val="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455713546"/>
              <w:lock w:val="sdtLocked"/>
              <w:placeholder>
                <w:docPart w:val="GBC22222222222222222222222222222"/>
              </w:placeholder>
            </w:sdtPr>
            <w:sdtEndPr/>
            <w:sdtContent>
              <w:r>
                <w:rPr>
                  <w:rFonts w:asciiTheme="minorEastAsia" w:hAnsiTheme="minorEastAsia"/>
                  <w:sz w:val="24"/>
                  <w:szCs w:val="24"/>
                </w:rPr>
                <w:t>4</w:t>
              </w:r>
            </w:sdtContent>
          </w:sdt>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9</w:t>
          </w:r>
          <w:r>
            <w:rPr>
              <w:rFonts w:asciiTheme="minorEastAsia" w:hAnsiTheme="minorEastAsia" w:hint="eastAsia"/>
              <w:sz w:val="24"/>
              <w:szCs w:val="24"/>
            </w:rPr>
            <w:t>、</w:t>
          </w:r>
          <w:r>
            <w:rPr>
              <w:rFonts w:asciiTheme="minorEastAsia" w:hAnsiTheme="minorEastAsia" w:hint="eastAsia"/>
              <w:sz w:val="24"/>
              <w:szCs w:val="24"/>
            </w:rPr>
            <w:t>10</w:t>
          </w:r>
        </w:p>
        <w:p w:rsidR="002E6D34" w:rsidRDefault="004B509F">
          <w:pPr>
            <w:ind w:firstLineChars="175" w:firstLine="368"/>
            <w:rPr>
              <w:sz w:val="24"/>
              <w:szCs w:val="24"/>
            </w:rPr>
          </w:pPr>
          <w:sdt>
            <w:sdtPr>
              <w:alias w:val="中小投资者对该提案的表决情况和表决结果"/>
              <w:tag w:val="_GBC_3bd9db3300784a7bae26cddfc2d51864"/>
              <w:id w:val="1134453174"/>
              <w:lock w:val="sdtLocked"/>
              <w:placeholder>
                <w:docPart w:val="PLD_GBICC_1"/>
              </w:placeholder>
            </w:sdtPr>
            <w:sdtEndPr/>
            <w:sdtContent>
              <w:r>
                <w:rPr>
                  <w:color w:val="FFFFFF" w:themeColor="background1"/>
                </w:rPr>
                <w:t>-</w:t>
              </w:r>
            </w:sdtContent>
          </w:sdt>
        </w:p>
      </w:sdtContent>
    </w:sdt>
    <w:sdt>
      <w:sdtPr>
        <w:rPr>
          <w:rFonts w:hint="eastAsia"/>
          <w:sz w:val="24"/>
          <w:szCs w:val="24"/>
        </w:rPr>
        <w:alias w:val="模块:涉及关联股东回避表决的事项："/>
        <w:tag w:val="_GBC_34b330412c18483dba530e46f5e92189"/>
        <w:id w:val="-1664850470"/>
        <w:lock w:val="sdtLocked"/>
        <w:placeholder>
          <w:docPart w:val="GBC22222222222222222222222222222"/>
        </w:placeholder>
      </w:sdtPr>
      <w:sdtEndPr>
        <w:rPr>
          <w:rFonts w:hint="default"/>
        </w:rPr>
      </w:sdtEndPr>
      <w:sdtContent>
        <w:p w:rsidR="002E6D34" w:rsidRDefault="004B509F">
          <w:pPr>
            <w:pStyle w:val="af9"/>
            <w:numPr>
              <w:ilvl w:val="0"/>
              <w:numId w:val="4"/>
            </w:numPr>
            <w:ind w:firstLineChars="0"/>
            <w:rPr>
              <w:sz w:val="24"/>
              <w:szCs w:val="24"/>
            </w:rPr>
          </w:pPr>
          <w:r>
            <w:rPr>
              <w:rFonts w:hint="eastAsia"/>
              <w:sz w:val="24"/>
              <w:szCs w:val="24"/>
            </w:rPr>
            <w:t>涉及关联股东回避表决的议案：</w:t>
          </w:r>
          <w:sdt>
            <w:sdtPr>
              <w:rPr>
                <w:rFonts w:ascii="宋体" w:eastAsia="宋体" w:hAnsi="宋体" w:cs="宋体" w:hint="eastAsia"/>
                <w:sz w:val="24"/>
                <w:szCs w:val="24"/>
              </w:rPr>
              <w:alias w:val="涉及关联股东回避表决的议案"/>
              <w:tag w:val="_GBC_6e6821095eb3415d90b9845c7b3783bb"/>
              <w:id w:val="962857825"/>
              <w:lock w:val="sdtLocked"/>
              <w:placeholder>
                <w:docPart w:val="GBC22222222222222222222222222222"/>
              </w:placeholder>
            </w:sdtPr>
            <w:sdtEndPr/>
            <w:sdtContent>
              <w:r>
                <w:rPr>
                  <w:rFonts w:ascii="宋体" w:eastAsia="宋体" w:hAnsi="宋体" w:cs="宋体" w:hint="eastAsia"/>
                  <w:sz w:val="24"/>
                  <w:szCs w:val="24"/>
                </w:rPr>
                <w:t>8</w:t>
              </w:r>
              <w:r>
                <w:rPr>
                  <w:rFonts w:ascii="宋体" w:eastAsia="宋体" w:hAnsi="宋体" w:cs="宋体" w:hint="eastAsia"/>
                  <w:sz w:val="24"/>
                  <w:szCs w:val="24"/>
                </w:rPr>
                <w:t>、</w:t>
              </w:r>
              <w:r>
                <w:rPr>
                  <w:rFonts w:ascii="宋体" w:eastAsia="宋体" w:hAnsi="宋体" w:cs="宋体" w:hint="eastAsia"/>
                  <w:sz w:val="24"/>
                  <w:szCs w:val="24"/>
                </w:rPr>
                <w:t>9</w:t>
              </w:r>
            </w:sdtContent>
          </w:sdt>
        </w:p>
        <w:p w:rsidR="002E6D34" w:rsidRDefault="004B509F">
          <w:pPr>
            <w:pStyle w:val="af9"/>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892817246"/>
              <w:lock w:val="sdtLocked"/>
              <w:placeholder>
                <w:docPart w:val="GBC22222222222222222222222222222"/>
              </w:placeholder>
            </w:sdtPr>
            <w:sdtEndPr/>
            <w:sdtContent>
              <w:r>
                <w:rPr>
                  <w:rFonts w:hint="eastAsia"/>
                  <w:sz w:val="24"/>
                  <w:szCs w:val="24"/>
                </w:rPr>
                <w:t>议案</w:t>
              </w:r>
              <w:r>
                <w:rPr>
                  <w:rFonts w:ascii="宋体" w:eastAsia="宋体" w:hAnsi="宋体" w:cs="宋体" w:hint="eastAsia"/>
                  <w:sz w:val="24"/>
                  <w:szCs w:val="24"/>
                </w:rPr>
                <w:t>8</w:t>
              </w:r>
              <w:r>
                <w:rPr>
                  <w:rFonts w:hint="eastAsia"/>
                  <w:sz w:val="24"/>
                  <w:szCs w:val="24"/>
                </w:rPr>
                <w:t>应回避表决的关联股东为李长平；议案</w:t>
              </w:r>
              <w:r>
                <w:rPr>
                  <w:rFonts w:ascii="宋体" w:eastAsia="宋体" w:hAnsi="宋体" w:cs="宋体" w:hint="eastAsia"/>
                  <w:sz w:val="24"/>
                  <w:szCs w:val="24"/>
                </w:rPr>
                <w:t>9</w:t>
              </w:r>
              <w:r>
                <w:rPr>
                  <w:rFonts w:hint="eastAsia"/>
                  <w:sz w:val="24"/>
                  <w:szCs w:val="24"/>
                </w:rPr>
                <w:t>应回避表决的股东为杨泽民、杨厚群、秦惠兰、杨耀、杨秦、秦勇、杨小林、皮天彬、隆志钢、杨林、胡守天、付康、王海波。</w:t>
              </w:r>
            </w:sdtContent>
          </w:sdt>
        </w:p>
        <w:p w:rsidR="002E6D34" w:rsidRDefault="004B509F">
          <w:pPr>
            <w:pStyle w:val="af9"/>
            <w:ind w:firstLine="480"/>
            <w:rPr>
              <w:sz w:val="24"/>
              <w:szCs w:val="24"/>
            </w:rPr>
          </w:pPr>
        </w:p>
      </w:sdtContent>
    </w:sdt>
    <w:sdt>
      <w:sdtPr>
        <w:rPr>
          <w:rFonts w:hint="eastAsia"/>
          <w:sz w:val="24"/>
          <w:szCs w:val="24"/>
        </w:rPr>
        <w:alias w:val="模块:涉及优先股股东参与表决的事项："/>
        <w:tag w:val="_GBC_88e5fb375b994ccf814004cd316ad1f1"/>
        <w:id w:val="882523195"/>
        <w:lock w:val="sdtLocked"/>
        <w:placeholder>
          <w:docPart w:val="GBC22222222222222222222222222222"/>
        </w:placeholder>
      </w:sdtPr>
      <w:sdtEndPr>
        <w:rPr>
          <w:rFonts w:hint="default"/>
        </w:rPr>
      </w:sdtEndPr>
      <w:sdtContent>
        <w:p w:rsidR="002E6D34" w:rsidRDefault="004B509F">
          <w:pPr>
            <w:pStyle w:val="af9"/>
            <w:numPr>
              <w:ilvl w:val="0"/>
              <w:numId w:val="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423022180"/>
              <w:lock w:val="sdtLocked"/>
              <w:placeholder>
                <w:docPart w:val="GBC22222222222222222222222222222"/>
              </w:placeholder>
            </w:sdtPr>
            <w:sdtEndPr/>
            <w:sdtContent>
              <w:r>
                <w:rPr>
                  <w:rFonts w:hint="eastAsia"/>
                  <w:sz w:val="24"/>
                  <w:szCs w:val="24"/>
                </w:rPr>
                <w:t>不涉及</w:t>
              </w:r>
            </w:sdtContent>
          </w:sdt>
        </w:p>
        <w:p w:rsidR="002E6D34" w:rsidRDefault="004B509F">
          <w:pPr>
            <w:pStyle w:val="af9"/>
            <w:ind w:firstLine="480"/>
            <w:rPr>
              <w:sz w:val="24"/>
              <w:szCs w:val="24"/>
            </w:rPr>
          </w:pPr>
        </w:p>
      </w:sdtContent>
    </w:sdt>
    <w:p w:rsidR="002E6D34" w:rsidRDefault="004B509F">
      <w:pPr>
        <w:pStyle w:val="1"/>
        <w:keepNext w:val="0"/>
        <w:keepLines w:val="0"/>
        <w:numPr>
          <w:ilvl w:val="0"/>
          <w:numId w:val="2"/>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18268942"/>
        <w:lock w:val="sdtLocked"/>
        <w:placeholder>
          <w:docPart w:val="GBC22222222222222222222222222222"/>
        </w:placeholder>
      </w:sdtPr>
      <w:sdtEndPr/>
      <w:sdtContent>
        <w:p w:rsidR="002E6D34" w:rsidRDefault="004B509F">
          <w:pPr>
            <w:pStyle w:val="2"/>
            <w:keepNext w:val="0"/>
            <w:keepLines w:val="0"/>
            <w:numPr>
              <w:ilvl w:val="1"/>
              <w:numId w:val="5"/>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w:t>
          </w:r>
          <w:r>
            <w:rPr>
              <w:rFonts w:asciiTheme="minorEastAsia" w:eastAsiaTheme="minorEastAsia" w:hAnsiTheme="minorEastAsia" w:hint="eastAsia"/>
              <w:b w:val="0"/>
              <w:kern w:val="0"/>
              <w:sz w:val="24"/>
              <w:szCs w:val="24"/>
            </w:rPr>
            <w:t>vote.sseinfo.com</w:t>
          </w:r>
          <w:r>
            <w:rPr>
              <w:rFonts w:asciiTheme="minorEastAsia" w:eastAsiaTheme="minorEastAsia" w:hAnsiTheme="minorEastAsia" w:hint="eastAsia"/>
              <w:b w:val="0"/>
              <w:kern w:val="0"/>
              <w:sz w:val="24"/>
              <w:szCs w:val="24"/>
            </w:rPr>
            <w:t>）进行投票。首次登陆互联网投票平台进行投票的，投资者需要完成股东身份认证。具体操作请见互联网投票平台网站说明。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409669843"/>
        <w:lock w:val="sdtLocked"/>
        <w:placeholder>
          <w:docPart w:val="GBC22222222222222222222222222222"/>
        </w:placeholder>
      </w:sdtPr>
      <w:sdtEndPr/>
      <w:sdtContent>
        <w:p w:rsidR="002E6D34" w:rsidRDefault="004B509F">
          <w:pPr>
            <w:pStyle w:val="2"/>
            <w:keepNext w:val="0"/>
            <w:keepLines w:val="0"/>
            <w:numPr>
              <w:ilvl w:val="1"/>
              <w:numId w:val="5"/>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rsidR="002E6D34" w:rsidRDefault="004B509F">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w:t>
          </w:r>
          <w:proofErr w:type="gramStart"/>
          <w:r>
            <w:rPr>
              <w:rFonts w:asciiTheme="minorEastAsia" w:hAnsiTheme="minorEastAsia" w:cstheme="majorBidi" w:hint="eastAsia"/>
              <w:bCs/>
              <w:kern w:val="0"/>
              <w:sz w:val="24"/>
              <w:szCs w:val="24"/>
            </w:rPr>
            <w:t>一</w:t>
          </w:r>
          <w:proofErr w:type="gramEnd"/>
          <w:r>
            <w:rPr>
              <w:rFonts w:asciiTheme="minorEastAsia" w:hAnsiTheme="minorEastAsia" w:cstheme="majorBidi" w:hint="eastAsia"/>
              <w:bCs/>
              <w:kern w:val="0"/>
              <w:sz w:val="24"/>
              <w:szCs w:val="24"/>
            </w:rPr>
            <w:t>股东账户参</w:t>
          </w:r>
          <w:r>
            <w:rPr>
              <w:rFonts w:asciiTheme="minorEastAsia" w:hAnsiTheme="minorEastAsia" w:cstheme="majorBidi" w:hint="eastAsia"/>
              <w:bCs/>
              <w:kern w:val="0"/>
              <w:sz w:val="24"/>
              <w:szCs w:val="24"/>
            </w:rPr>
            <w:t>加。投票后，视为其全部股东账户下的相同类别普通股和相同品种优先股均已分别投出同一意见的表决票。</w:t>
          </w:r>
        </w:p>
        <w:p w:rsidR="002E6D34" w:rsidRDefault="004B509F">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rsidR="002E6D34" w:rsidRDefault="004B509F">
      <w:pPr>
        <w:pStyle w:val="2"/>
        <w:keepNext w:val="0"/>
        <w:keepLines w:val="0"/>
        <w:numPr>
          <w:ilvl w:val="1"/>
          <w:numId w:val="5"/>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lastRenderedPageBreak/>
        <w:t>同一表决权通过现场、本所网络投票平台或其他方式重复进行表决的，以第一次投票结果为准。</w:t>
      </w:r>
    </w:p>
    <w:p w:rsidR="002E6D34" w:rsidRDefault="004B509F">
      <w:pPr>
        <w:pStyle w:val="2"/>
        <w:keepNext w:val="0"/>
        <w:keepLines w:val="0"/>
        <w:numPr>
          <w:ilvl w:val="1"/>
          <w:numId w:val="5"/>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2E6D34" w:rsidRDefault="004B509F">
      <w:pPr>
        <w:pStyle w:val="1"/>
        <w:keepNext w:val="0"/>
        <w:keepLines w:val="0"/>
        <w:numPr>
          <w:ilvl w:val="0"/>
          <w:numId w:val="2"/>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1418557254"/>
        <w:lock w:val="sdtLocked"/>
        <w:placeholder>
          <w:docPart w:val="GBC22222222222222222222222222222"/>
        </w:placeholder>
      </w:sdtPr>
      <w:sdtEndPr/>
      <w:sdtContent>
        <w:p w:rsidR="002E6D34" w:rsidRDefault="004B509F">
          <w:pPr>
            <w:pStyle w:val="2"/>
            <w:keepNext w:val="0"/>
            <w:keepLines w:val="0"/>
            <w:numPr>
              <w:ilvl w:val="0"/>
              <w:numId w:val="6"/>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1738508864"/>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2E6D34">
            <w:trPr>
              <w:jc w:val="center"/>
            </w:trPr>
            <w:sdt>
              <w:sdtPr>
                <w:rPr>
                  <w:rFonts w:ascii="宋体" w:hAnsi="宋体" w:cs="宋体" w:hint="eastAsia"/>
                  <w:b/>
                  <w:kern w:val="0"/>
                  <w:sz w:val="24"/>
                </w:rPr>
                <w:tag w:val="_PLD_e1bd092698334c0986327d2a508b9f1a"/>
                <w:id w:val="-1551685478"/>
                <w:lock w:val="sdtLocked"/>
              </w:sdtPr>
              <w:sdtEndPr/>
              <w:sdtContent>
                <w:tc>
                  <w:tcPr>
                    <w:tcW w:w="1355" w:type="pct"/>
                  </w:tcPr>
                  <w:p w:rsidR="002E6D34" w:rsidRDefault="004B509F">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389117440"/>
                <w:lock w:val="sdtLocked"/>
              </w:sdtPr>
              <w:sdtEndPr/>
              <w:sdtContent>
                <w:tc>
                  <w:tcPr>
                    <w:tcW w:w="871" w:type="pct"/>
                  </w:tcPr>
                  <w:p w:rsidR="002E6D34" w:rsidRDefault="004B509F">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80528650"/>
                <w:lock w:val="sdtLocked"/>
              </w:sdtPr>
              <w:sdtEndPr/>
              <w:sdtContent>
                <w:tc>
                  <w:tcPr>
                    <w:tcW w:w="1247" w:type="pct"/>
                  </w:tcPr>
                  <w:p w:rsidR="002E6D34" w:rsidRDefault="004B509F">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311451047"/>
                <w:lock w:val="sdtLocked"/>
              </w:sdtPr>
              <w:sdtEndPr/>
              <w:sdtContent>
                <w:tc>
                  <w:tcPr>
                    <w:tcW w:w="1527" w:type="pct"/>
                  </w:tcPr>
                  <w:p w:rsidR="002E6D34" w:rsidRDefault="004B509F">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2E6D34">
            <w:trPr>
              <w:jc w:val="center"/>
            </w:trPr>
            <w:tc>
              <w:tcPr>
                <w:tcW w:w="1355" w:type="pct"/>
              </w:tcPr>
              <w:p w:rsidR="002E6D34" w:rsidRDefault="004B509F">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2096779251"/>
                <w:lock w:val="sdtLocked"/>
              </w:sdtPr>
              <w:sdtEndPr/>
              <w:sdtContent>
                <w:tc>
                  <w:tcPr>
                    <w:tcW w:w="871" w:type="pct"/>
                  </w:tcPr>
                  <w:p w:rsidR="002E6D34" w:rsidRDefault="004B509F">
                    <w:pPr>
                      <w:widowControl/>
                      <w:spacing w:line="360" w:lineRule="auto"/>
                      <w:jc w:val="center"/>
                      <w:rPr>
                        <w:rFonts w:ascii="宋体" w:hAnsi="宋体" w:cs="宋体"/>
                        <w:kern w:val="0"/>
                        <w:sz w:val="24"/>
                        <w:szCs w:val="24"/>
                      </w:rPr>
                    </w:pPr>
                    <w:r>
                      <w:rPr>
                        <w:rFonts w:ascii="宋体" w:hAnsi="宋体" w:cs="宋体"/>
                        <w:kern w:val="0"/>
                        <w:sz w:val="24"/>
                        <w:szCs w:val="24"/>
                      </w:rPr>
                      <w:t>603191</w:t>
                    </w:r>
                  </w:p>
                </w:tc>
              </w:sdtContent>
            </w:sdt>
            <w:sdt>
              <w:sdtPr>
                <w:rPr>
                  <w:rFonts w:ascii="宋体" w:hAnsi="宋体" w:cs="宋体"/>
                  <w:kern w:val="0"/>
                  <w:sz w:val="24"/>
                  <w:szCs w:val="24"/>
                </w:rPr>
                <w:alias w:val="A股简称"/>
                <w:tag w:val="_GBC_2c8d5081f8d945f3b45bba561aa0d1a5"/>
                <w:id w:val="1125505033"/>
                <w:lock w:val="sdtLocked"/>
              </w:sdtPr>
              <w:sdtEndPr/>
              <w:sdtContent>
                <w:tc>
                  <w:tcPr>
                    <w:tcW w:w="1247" w:type="pct"/>
                  </w:tcPr>
                  <w:p w:rsidR="002E6D34" w:rsidRDefault="004B509F">
                    <w:pPr>
                      <w:widowControl/>
                      <w:spacing w:line="360" w:lineRule="auto"/>
                      <w:jc w:val="center"/>
                      <w:rPr>
                        <w:rFonts w:ascii="宋体" w:hAnsi="宋体" w:cs="宋体"/>
                        <w:kern w:val="0"/>
                        <w:sz w:val="24"/>
                        <w:szCs w:val="24"/>
                      </w:rPr>
                    </w:pPr>
                    <w:proofErr w:type="gramStart"/>
                    <w:r>
                      <w:rPr>
                        <w:rFonts w:ascii="宋体" w:hAnsi="宋体" w:cs="宋体"/>
                        <w:kern w:val="0"/>
                        <w:sz w:val="24"/>
                        <w:szCs w:val="24"/>
                      </w:rPr>
                      <w:t>望变电气</w:t>
                    </w:r>
                    <w:proofErr w:type="gramEnd"/>
                  </w:p>
                </w:tc>
              </w:sdtContent>
            </w:sdt>
            <w:sdt>
              <w:sdtPr>
                <w:rPr>
                  <w:rFonts w:ascii="宋体" w:hAnsi="宋体" w:cs="宋体"/>
                  <w:kern w:val="0"/>
                  <w:sz w:val="24"/>
                </w:rPr>
                <w:alias w:val="股东大会股权登记日"/>
                <w:tag w:val="_GBC_20b823b5c67147f292688af594fa8d6e"/>
                <w:id w:val="915213377"/>
                <w:lock w:val="sdtLocked"/>
                <w:date w:fullDate="2024-05-09T00:00:00Z">
                  <w:dateFormat w:val="yyyy/M/d"/>
                  <w:lid w:val="zh-CN"/>
                  <w:storeMappedDataAs w:val="dateTime"/>
                  <w:calendar w:val="gregorian"/>
                </w:date>
              </w:sdtPr>
              <w:sdtEndPr/>
              <w:sdtContent>
                <w:tc>
                  <w:tcPr>
                    <w:tcW w:w="1527" w:type="pct"/>
                  </w:tcPr>
                  <w:p w:rsidR="002E6D34" w:rsidRDefault="004B509F">
                    <w:pPr>
                      <w:widowControl/>
                      <w:spacing w:line="360" w:lineRule="auto"/>
                      <w:jc w:val="center"/>
                      <w:rPr>
                        <w:rFonts w:ascii="宋体" w:hAnsi="宋体" w:cs="宋体"/>
                        <w:kern w:val="0"/>
                        <w:sz w:val="24"/>
                      </w:rPr>
                    </w:pPr>
                    <w:r>
                      <w:rPr>
                        <w:rFonts w:ascii="宋体" w:hAnsi="宋体" w:cs="宋体" w:hint="eastAsia"/>
                        <w:kern w:val="0"/>
                        <w:sz w:val="24"/>
                      </w:rPr>
                      <w:t>2024/5/9</w:t>
                    </w:r>
                  </w:p>
                </w:tc>
              </w:sdtContent>
            </w:sdt>
          </w:tr>
        </w:tbl>
      </w:sdtContent>
    </w:sdt>
    <w:p w:rsidR="002E6D34" w:rsidRDefault="002E6D34"/>
    <w:p w:rsidR="002E6D34" w:rsidRDefault="004B509F">
      <w:pPr>
        <w:pStyle w:val="2"/>
        <w:keepNext w:val="0"/>
        <w:keepLines w:val="0"/>
        <w:numPr>
          <w:ilvl w:val="0"/>
          <w:numId w:val="6"/>
        </w:numPr>
        <w:spacing w:line="415" w:lineRule="auto"/>
        <w:rPr>
          <w:b w:val="0"/>
          <w:kern w:val="0"/>
          <w:sz w:val="24"/>
          <w:szCs w:val="24"/>
        </w:rPr>
      </w:pPr>
      <w:r>
        <w:rPr>
          <w:rFonts w:hint="eastAsia"/>
          <w:b w:val="0"/>
          <w:kern w:val="0"/>
          <w:sz w:val="24"/>
          <w:szCs w:val="24"/>
        </w:rPr>
        <w:t>公司董事、监事和高级管理人员。</w:t>
      </w:r>
    </w:p>
    <w:p w:rsidR="002E6D34" w:rsidRDefault="004B509F">
      <w:pPr>
        <w:pStyle w:val="2"/>
        <w:keepNext w:val="0"/>
        <w:keepLines w:val="0"/>
        <w:numPr>
          <w:ilvl w:val="0"/>
          <w:numId w:val="6"/>
        </w:numPr>
        <w:spacing w:line="415" w:lineRule="auto"/>
        <w:rPr>
          <w:b w:val="0"/>
          <w:kern w:val="0"/>
          <w:sz w:val="24"/>
          <w:szCs w:val="24"/>
        </w:rPr>
      </w:pPr>
      <w:r>
        <w:rPr>
          <w:rFonts w:hint="eastAsia"/>
          <w:b w:val="0"/>
          <w:kern w:val="0"/>
          <w:sz w:val="24"/>
          <w:szCs w:val="24"/>
        </w:rPr>
        <w:t>公司聘请的律师。</w:t>
      </w:r>
    </w:p>
    <w:p w:rsidR="002E6D34" w:rsidRDefault="004B509F">
      <w:pPr>
        <w:pStyle w:val="2"/>
        <w:keepNext w:val="0"/>
        <w:keepLines w:val="0"/>
        <w:numPr>
          <w:ilvl w:val="0"/>
          <w:numId w:val="6"/>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3587509"/>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E6D34" w:rsidRDefault="004B509F">
          <w:pPr>
            <w:pStyle w:val="1"/>
            <w:keepNext w:val="0"/>
            <w:keepLines w:val="0"/>
            <w:numPr>
              <w:ilvl w:val="0"/>
              <w:numId w:val="2"/>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635917867"/>
            <w:lock w:val="sdtLocked"/>
            <w:placeholder>
              <w:docPart w:val="GBC22222222222222222222222222222"/>
            </w:placeholder>
          </w:sdtPr>
          <w:sdtEndPr/>
          <w:sdtContent>
            <w:sdt>
              <w:sdtPr>
                <w:rPr>
                  <w:rFonts w:ascii="Calibri" w:eastAsia="宋体" w:hAnsi="Calibri" w:cs="Times New Roman"/>
                  <w:szCs w:val="21"/>
                </w:rPr>
                <w:alias w:val="出席现场会议登记方法"/>
                <w:tag w:val="_GBC_fbff3caa29384a50b8705ae3f5b51570"/>
                <w:id w:val="23700315"/>
                <w:lock w:val="sdtLocked"/>
              </w:sdtPr>
              <w:sdtEndPr/>
              <w:sdtContent>
                <w:p w:rsidR="002E6D34" w:rsidRDefault="004B509F">
                  <w:pPr>
                    <w:rPr>
                      <w:rFonts w:ascii="宋体" w:eastAsia="宋体" w:hAnsi="宋体" w:cs="Times New Roman"/>
                      <w:sz w:val="24"/>
                      <w:szCs w:val="24"/>
                    </w:rPr>
                  </w:pPr>
                  <w:r>
                    <w:rPr>
                      <w:rFonts w:ascii="宋体" w:eastAsia="宋体" w:hAnsi="宋体" w:cs="Times New Roman" w:hint="eastAsia"/>
                      <w:sz w:val="24"/>
                      <w:szCs w:val="24"/>
                    </w:rPr>
                    <w:t>（一）登记时间：</w:t>
                  </w:r>
                  <w:r>
                    <w:rPr>
                      <w:rFonts w:ascii="宋体" w:eastAsia="宋体" w:hAnsi="宋体" w:cs="Times New Roman" w:hint="eastAsia"/>
                      <w:sz w:val="24"/>
                      <w:szCs w:val="24"/>
                    </w:rPr>
                    <w:t>202</w:t>
                  </w:r>
                  <w:r>
                    <w:rPr>
                      <w:rFonts w:ascii="宋体" w:eastAsia="宋体" w:hAnsi="宋体" w:cs="Times New Roman"/>
                      <w:sz w:val="24"/>
                      <w:szCs w:val="24"/>
                    </w:rPr>
                    <w:t>4</w:t>
                  </w:r>
                  <w:r>
                    <w:rPr>
                      <w:rFonts w:ascii="宋体" w:eastAsia="宋体" w:hAnsi="宋体" w:cs="Times New Roman" w:hint="eastAsia"/>
                      <w:sz w:val="24"/>
                      <w:szCs w:val="24"/>
                    </w:rPr>
                    <w:t>年</w:t>
                  </w:r>
                  <w:r>
                    <w:rPr>
                      <w:rFonts w:ascii="宋体" w:eastAsia="宋体" w:hAnsi="宋体" w:cs="Times New Roman"/>
                      <w:sz w:val="24"/>
                      <w:szCs w:val="24"/>
                    </w:rPr>
                    <w:t>5</w:t>
                  </w:r>
                  <w:r>
                    <w:rPr>
                      <w:rFonts w:ascii="宋体" w:eastAsia="宋体" w:hAnsi="宋体" w:cs="Times New Roman" w:hint="eastAsia"/>
                      <w:sz w:val="24"/>
                      <w:szCs w:val="24"/>
                    </w:rPr>
                    <w:t>月</w:t>
                  </w:r>
                  <w:r>
                    <w:rPr>
                      <w:rFonts w:ascii="宋体" w:eastAsia="宋体" w:hAnsi="宋体" w:cs="Times New Roman"/>
                      <w:sz w:val="24"/>
                      <w:szCs w:val="24"/>
                    </w:rPr>
                    <w:t>10</w:t>
                  </w:r>
                  <w:r>
                    <w:rPr>
                      <w:rFonts w:ascii="宋体" w:eastAsia="宋体" w:hAnsi="宋体" w:cs="Times New Roman" w:hint="eastAsia"/>
                      <w:sz w:val="24"/>
                      <w:szCs w:val="24"/>
                    </w:rPr>
                    <w:t>日上午</w:t>
                  </w:r>
                  <w:r>
                    <w:rPr>
                      <w:rFonts w:ascii="宋体" w:eastAsia="宋体" w:hAnsi="宋体" w:cs="Times New Roman" w:hint="eastAsia"/>
                      <w:sz w:val="24"/>
                      <w:szCs w:val="24"/>
                    </w:rPr>
                    <w:t>9</w:t>
                  </w:r>
                  <w:r>
                    <w:rPr>
                      <w:rFonts w:ascii="宋体" w:eastAsia="宋体" w:hAnsi="宋体" w:cs="Times New Roman" w:hint="eastAsia"/>
                      <w:sz w:val="24"/>
                      <w:szCs w:val="24"/>
                    </w:rPr>
                    <w:t>：</w:t>
                  </w:r>
                  <w:r>
                    <w:rPr>
                      <w:rFonts w:ascii="宋体" w:eastAsia="宋体" w:hAnsi="宋体" w:cs="Times New Roman" w:hint="eastAsia"/>
                      <w:sz w:val="24"/>
                      <w:szCs w:val="24"/>
                    </w:rPr>
                    <w:t>00</w:t>
                  </w:r>
                  <w:r>
                    <w:rPr>
                      <w:rFonts w:ascii="宋体" w:eastAsia="宋体" w:hAnsi="宋体" w:cs="Times New Roman" w:hint="eastAsia"/>
                      <w:sz w:val="24"/>
                      <w:szCs w:val="24"/>
                    </w:rPr>
                    <w:t>—</w:t>
                  </w:r>
                  <w:r>
                    <w:rPr>
                      <w:rFonts w:ascii="宋体" w:eastAsia="宋体" w:hAnsi="宋体" w:cs="Times New Roman" w:hint="eastAsia"/>
                      <w:sz w:val="24"/>
                      <w:szCs w:val="24"/>
                    </w:rPr>
                    <w:t>11</w:t>
                  </w:r>
                  <w:r>
                    <w:rPr>
                      <w:rFonts w:ascii="宋体" w:eastAsia="宋体" w:hAnsi="宋体" w:cs="Times New Roman" w:hint="eastAsia"/>
                      <w:sz w:val="24"/>
                      <w:szCs w:val="24"/>
                    </w:rPr>
                    <w:t>：</w:t>
                  </w:r>
                  <w:r>
                    <w:rPr>
                      <w:rFonts w:ascii="宋体" w:eastAsia="宋体" w:hAnsi="宋体" w:cs="Times New Roman" w:hint="eastAsia"/>
                      <w:sz w:val="24"/>
                      <w:szCs w:val="24"/>
                    </w:rPr>
                    <w:t>30</w:t>
                  </w:r>
                  <w:r>
                    <w:rPr>
                      <w:rFonts w:ascii="宋体" w:eastAsia="宋体" w:hAnsi="宋体" w:cs="Times New Roman" w:hint="eastAsia"/>
                      <w:sz w:val="24"/>
                      <w:szCs w:val="24"/>
                    </w:rPr>
                    <w:t>时，下午</w:t>
                  </w:r>
                  <w:r>
                    <w:rPr>
                      <w:rFonts w:ascii="宋体" w:eastAsia="宋体" w:hAnsi="宋体" w:cs="Times New Roman" w:hint="eastAsia"/>
                      <w:sz w:val="24"/>
                      <w:szCs w:val="24"/>
                    </w:rPr>
                    <w:t>2</w:t>
                  </w:r>
                  <w:r>
                    <w:rPr>
                      <w:rFonts w:ascii="宋体" w:eastAsia="宋体" w:hAnsi="宋体" w:cs="Times New Roman" w:hint="eastAsia"/>
                      <w:sz w:val="24"/>
                      <w:szCs w:val="24"/>
                    </w:rPr>
                    <w:t>：</w:t>
                  </w:r>
                  <w:r>
                    <w:rPr>
                      <w:rFonts w:ascii="宋体" w:eastAsia="宋体" w:hAnsi="宋体" w:cs="Times New Roman" w:hint="eastAsia"/>
                      <w:sz w:val="24"/>
                      <w:szCs w:val="24"/>
                    </w:rPr>
                    <w:t>30</w:t>
                  </w:r>
                  <w:r>
                    <w:rPr>
                      <w:rFonts w:ascii="宋体" w:eastAsia="宋体" w:hAnsi="宋体" w:cs="Times New Roman" w:hint="eastAsia"/>
                      <w:sz w:val="24"/>
                      <w:szCs w:val="24"/>
                    </w:rPr>
                    <w:t>—</w:t>
                  </w:r>
                  <w:r>
                    <w:rPr>
                      <w:rFonts w:ascii="宋体" w:eastAsia="宋体" w:hAnsi="宋体" w:cs="Times New Roman" w:hint="eastAsia"/>
                      <w:sz w:val="24"/>
                      <w:szCs w:val="24"/>
                    </w:rPr>
                    <w:t>5</w:t>
                  </w:r>
                  <w:r>
                    <w:rPr>
                      <w:rFonts w:ascii="宋体" w:eastAsia="宋体" w:hAnsi="宋体" w:cs="Times New Roman" w:hint="eastAsia"/>
                      <w:sz w:val="24"/>
                      <w:szCs w:val="24"/>
                    </w:rPr>
                    <w:t>：</w:t>
                  </w:r>
                  <w:r>
                    <w:rPr>
                      <w:rFonts w:ascii="宋体" w:eastAsia="宋体" w:hAnsi="宋体" w:cs="Times New Roman" w:hint="eastAsia"/>
                      <w:sz w:val="24"/>
                      <w:szCs w:val="24"/>
                    </w:rPr>
                    <w:t>00</w:t>
                  </w:r>
                  <w:r>
                    <w:rPr>
                      <w:rFonts w:ascii="宋体" w:eastAsia="宋体" w:hAnsi="宋体" w:cs="Times New Roman" w:hint="eastAsia"/>
                      <w:sz w:val="24"/>
                      <w:szCs w:val="24"/>
                    </w:rPr>
                    <w:t>时至</w:t>
                  </w:r>
                  <w:r>
                    <w:rPr>
                      <w:rFonts w:ascii="宋体" w:eastAsia="宋体" w:hAnsi="宋体" w:cs="Times New Roman" w:hint="eastAsia"/>
                      <w:sz w:val="24"/>
                      <w:szCs w:val="24"/>
                    </w:rPr>
                    <w:t>202</w:t>
                  </w:r>
                  <w:r>
                    <w:rPr>
                      <w:rFonts w:ascii="宋体" w:eastAsia="宋体" w:hAnsi="宋体" w:cs="Times New Roman"/>
                      <w:sz w:val="24"/>
                      <w:szCs w:val="24"/>
                    </w:rPr>
                    <w:t>4</w:t>
                  </w:r>
                  <w:r>
                    <w:rPr>
                      <w:rFonts w:ascii="宋体" w:eastAsia="宋体" w:hAnsi="宋体" w:cs="Times New Roman" w:hint="eastAsia"/>
                      <w:sz w:val="24"/>
                      <w:szCs w:val="24"/>
                    </w:rPr>
                    <w:t>年</w:t>
                  </w:r>
                  <w:r>
                    <w:rPr>
                      <w:rFonts w:ascii="宋体" w:eastAsia="宋体" w:hAnsi="宋体" w:cs="Times New Roman"/>
                      <w:sz w:val="24"/>
                      <w:szCs w:val="24"/>
                    </w:rPr>
                    <w:t>5</w:t>
                  </w:r>
                  <w:r>
                    <w:rPr>
                      <w:rFonts w:ascii="宋体" w:eastAsia="宋体" w:hAnsi="宋体" w:cs="Times New Roman" w:hint="eastAsia"/>
                      <w:sz w:val="24"/>
                      <w:szCs w:val="24"/>
                    </w:rPr>
                    <w:t>月</w:t>
                  </w:r>
                  <w:r>
                    <w:rPr>
                      <w:rFonts w:ascii="宋体" w:eastAsia="宋体" w:hAnsi="宋体" w:cs="Times New Roman"/>
                      <w:sz w:val="24"/>
                      <w:szCs w:val="24"/>
                    </w:rPr>
                    <w:t>13</w:t>
                  </w:r>
                  <w:r>
                    <w:rPr>
                      <w:rFonts w:ascii="宋体" w:eastAsia="宋体" w:hAnsi="宋体" w:cs="Times New Roman" w:hint="eastAsia"/>
                      <w:sz w:val="24"/>
                      <w:szCs w:val="24"/>
                    </w:rPr>
                    <w:t>日上午</w:t>
                  </w:r>
                  <w:r>
                    <w:rPr>
                      <w:rFonts w:ascii="宋体" w:eastAsia="宋体" w:hAnsi="宋体" w:cs="Times New Roman" w:hint="eastAsia"/>
                      <w:sz w:val="24"/>
                      <w:szCs w:val="24"/>
                    </w:rPr>
                    <w:t>9</w:t>
                  </w:r>
                  <w:r>
                    <w:rPr>
                      <w:rFonts w:ascii="宋体" w:eastAsia="宋体" w:hAnsi="宋体" w:cs="Times New Roman" w:hint="eastAsia"/>
                      <w:sz w:val="24"/>
                      <w:szCs w:val="24"/>
                    </w:rPr>
                    <w:t>：</w:t>
                  </w:r>
                  <w:r>
                    <w:rPr>
                      <w:rFonts w:ascii="宋体" w:eastAsia="宋体" w:hAnsi="宋体" w:cs="Times New Roman" w:hint="eastAsia"/>
                      <w:sz w:val="24"/>
                      <w:szCs w:val="24"/>
                    </w:rPr>
                    <w:t>00</w:t>
                  </w:r>
                  <w:r>
                    <w:rPr>
                      <w:rFonts w:ascii="宋体" w:eastAsia="宋体" w:hAnsi="宋体" w:cs="Times New Roman" w:hint="eastAsia"/>
                      <w:sz w:val="24"/>
                      <w:szCs w:val="24"/>
                    </w:rPr>
                    <w:t>—</w:t>
                  </w:r>
                  <w:r>
                    <w:rPr>
                      <w:rFonts w:ascii="宋体" w:eastAsia="宋体" w:hAnsi="宋体" w:cs="Times New Roman" w:hint="eastAsia"/>
                      <w:sz w:val="24"/>
                      <w:szCs w:val="24"/>
                    </w:rPr>
                    <w:t>11</w:t>
                  </w:r>
                  <w:r>
                    <w:rPr>
                      <w:rFonts w:ascii="宋体" w:eastAsia="宋体" w:hAnsi="宋体" w:cs="Times New Roman" w:hint="eastAsia"/>
                      <w:sz w:val="24"/>
                      <w:szCs w:val="24"/>
                    </w:rPr>
                    <w:t>：</w:t>
                  </w:r>
                  <w:r>
                    <w:rPr>
                      <w:rFonts w:ascii="宋体" w:eastAsia="宋体" w:hAnsi="宋体" w:cs="Times New Roman" w:hint="eastAsia"/>
                      <w:sz w:val="24"/>
                      <w:szCs w:val="24"/>
                    </w:rPr>
                    <w:t>30</w:t>
                  </w:r>
                  <w:r>
                    <w:rPr>
                      <w:rFonts w:ascii="宋体" w:eastAsia="宋体" w:hAnsi="宋体" w:cs="Times New Roman" w:hint="eastAsia"/>
                      <w:sz w:val="24"/>
                      <w:szCs w:val="24"/>
                    </w:rPr>
                    <w:t>时，下午</w:t>
                  </w:r>
                  <w:r>
                    <w:rPr>
                      <w:rFonts w:ascii="宋体" w:eastAsia="宋体" w:hAnsi="宋体" w:cs="Times New Roman" w:hint="eastAsia"/>
                      <w:sz w:val="24"/>
                      <w:szCs w:val="24"/>
                    </w:rPr>
                    <w:t>2</w:t>
                  </w:r>
                  <w:r>
                    <w:rPr>
                      <w:rFonts w:ascii="宋体" w:eastAsia="宋体" w:hAnsi="宋体" w:cs="Times New Roman" w:hint="eastAsia"/>
                      <w:sz w:val="24"/>
                      <w:szCs w:val="24"/>
                    </w:rPr>
                    <w:t>：</w:t>
                  </w:r>
                  <w:r>
                    <w:rPr>
                      <w:rFonts w:ascii="宋体" w:eastAsia="宋体" w:hAnsi="宋体" w:cs="Times New Roman" w:hint="eastAsia"/>
                      <w:sz w:val="24"/>
                      <w:szCs w:val="24"/>
                    </w:rPr>
                    <w:t>30</w:t>
                  </w:r>
                  <w:r>
                    <w:rPr>
                      <w:rFonts w:ascii="宋体" w:eastAsia="宋体" w:hAnsi="宋体" w:cs="Times New Roman" w:hint="eastAsia"/>
                      <w:sz w:val="24"/>
                      <w:szCs w:val="24"/>
                    </w:rPr>
                    <w:t>—</w:t>
                  </w:r>
                  <w:r>
                    <w:rPr>
                      <w:rFonts w:ascii="宋体" w:eastAsia="宋体" w:hAnsi="宋体" w:cs="Times New Roman" w:hint="eastAsia"/>
                      <w:sz w:val="24"/>
                      <w:szCs w:val="24"/>
                    </w:rPr>
                    <w:t>5</w:t>
                  </w:r>
                  <w:r>
                    <w:rPr>
                      <w:rFonts w:ascii="宋体" w:eastAsia="宋体" w:hAnsi="宋体" w:cs="Times New Roman" w:hint="eastAsia"/>
                      <w:sz w:val="24"/>
                      <w:szCs w:val="24"/>
                    </w:rPr>
                    <w:t>：</w:t>
                  </w:r>
                  <w:r>
                    <w:rPr>
                      <w:rFonts w:ascii="宋体" w:eastAsia="宋体" w:hAnsi="宋体" w:cs="Times New Roman" w:hint="eastAsia"/>
                      <w:sz w:val="24"/>
                      <w:szCs w:val="24"/>
                    </w:rPr>
                    <w:t>00</w:t>
                  </w:r>
                  <w:r>
                    <w:rPr>
                      <w:rFonts w:ascii="宋体" w:eastAsia="宋体" w:hAnsi="宋体" w:cs="Times New Roman" w:hint="eastAsia"/>
                      <w:sz w:val="24"/>
                      <w:szCs w:val="24"/>
                    </w:rPr>
                    <w:t>时。</w:t>
                  </w:r>
                </w:p>
                <w:p w:rsidR="002E6D34" w:rsidRDefault="004B509F">
                  <w:pPr>
                    <w:rPr>
                      <w:rFonts w:ascii="宋体" w:eastAsia="宋体" w:hAnsi="宋体" w:cs="Times New Roman"/>
                      <w:sz w:val="24"/>
                      <w:szCs w:val="24"/>
                    </w:rPr>
                  </w:pPr>
                  <w:r>
                    <w:rPr>
                      <w:rFonts w:ascii="宋体" w:eastAsia="宋体" w:hAnsi="宋体" w:cs="Times New Roman" w:hint="eastAsia"/>
                      <w:sz w:val="24"/>
                      <w:szCs w:val="24"/>
                    </w:rPr>
                    <w:t>（二）登记地点：重庆市江北区江北城西大街</w:t>
                  </w:r>
                  <w:r>
                    <w:rPr>
                      <w:rFonts w:ascii="宋体" w:eastAsia="宋体" w:hAnsi="宋体" w:cs="Times New Roman" w:hint="eastAsia"/>
                      <w:sz w:val="24"/>
                      <w:szCs w:val="24"/>
                    </w:rPr>
                    <w:t>3</w:t>
                  </w:r>
                  <w:r>
                    <w:rPr>
                      <w:rFonts w:ascii="宋体" w:eastAsia="宋体" w:hAnsi="宋体" w:cs="Times New Roman" w:hint="eastAsia"/>
                      <w:sz w:val="24"/>
                      <w:szCs w:val="24"/>
                    </w:rPr>
                    <w:t>号交通银行</w:t>
                  </w:r>
                  <w:proofErr w:type="gramStart"/>
                  <w:r>
                    <w:rPr>
                      <w:rFonts w:ascii="宋体" w:eastAsia="宋体" w:hAnsi="宋体" w:cs="Times New Roman" w:hint="eastAsia"/>
                      <w:sz w:val="24"/>
                      <w:szCs w:val="24"/>
                    </w:rPr>
                    <w:t>12</w:t>
                  </w:r>
                  <w:r>
                    <w:rPr>
                      <w:rFonts w:ascii="宋体" w:eastAsia="宋体" w:hAnsi="宋体" w:cs="Times New Roman" w:hint="eastAsia"/>
                      <w:sz w:val="24"/>
                      <w:szCs w:val="24"/>
                    </w:rPr>
                    <w:t>层望变电气</w:t>
                  </w:r>
                  <w:proofErr w:type="gramEnd"/>
                  <w:r>
                    <w:rPr>
                      <w:rFonts w:ascii="宋体" w:eastAsia="宋体" w:hAnsi="宋体" w:cs="Times New Roman" w:hint="eastAsia"/>
                      <w:sz w:val="24"/>
                      <w:szCs w:val="24"/>
                    </w:rPr>
                    <w:t>证券部。</w:t>
                  </w:r>
                </w:p>
                <w:p w:rsidR="002E6D34" w:rsidRDefault="004B509F">
                  <w:pPr>
                    <w:rPr>
                      <w:rFonts w:ascii="宋体" w:eastAsia="宋体" w:hAnsi="宋体" w:cs="Times New Roman"/>
                      <w:sz w:val="24"/>
                      <w:szCs w:val="24"/>
                    </w:rPr>
                  </w:pPr>
                  <w:r>
                    <w:rPr>
                      <w:rFonts w:ascii="宋体" w:eastAsia="宋体" w:hAnsi="宋体" w:cs="Times New Roman" w:hint="eastAsia"/>
                      <w:sz w:val="24"/>
                      <w:szCs w:val="24"/>
                    </w:rPr>
                    <w:t>（三）登记方式：</w:t>
                  </w:r>
                </w:p>
                <w:p w:rsidR="002E6D34" w:rsidRDefault="004B509F">
                  <w:pPr>
                    <w:ind w:firstLineChars="200" w:firstLine="480"/>
                    <w:rPr>
                      <w:rFonts w:ascii="宋体" w:eastAsia="宋体" w:hAnsi="宋体" w:cs="Arial"/>
                      <w:sz w:val="24"/>
                      <w:szCs w:val="24"/>
                    </w:rPr>
                  </w:pPr>
                  <w:r>
                    <w:rPr>
                      <w:rFonts w:ascii="宋体" w:eastAsia="宋体" w:hAnsi="宋体" w:cs="Arial" w:hint="eastAsia"/>
                      <w:sz w:val="24"/>
                      <w:szCs w:val="24"/>
                    </w:rPr>
                    <w:t>符合上述出席条件的股东如</w:t>
                  </w:r>
                  <w:proofErr w:type="gramStart"/>
                  <w:r>
                    <w:rPr>
                      <w:rFonts w:ascii="宋体" w:eastAsia="宋体" w:hAnsi="宋体" w:cs="Arial" w:hint="eastAsia"/>
                      <w:sz w:val="24"/>
                      <w:szCs w:val="24"/>
                    </w:rPr>
                    <w:t>欲出席</w:t>
                  </w:r>
                  <w:proofErr w:type="gramEnd"/>
                  <w:r>
                    <w:rPr>
                      <w:rFonts w:ascii="宋体" w:eastAsia="宋体" w:hAnsi="宋体" w:cs="Arial" w:hint="eastAsia"/>
                      <w:sz w:val="24"/>
                      <w:szCs w:val="24"/>
                    </w:rPr>
                    <w:t>现场会议，须提供以下登记资料：</w:t>
                  </w:r>
                </w:p>
                <w:p w:rsidR="002E6D34" w:rsidRDefault="004B509F">
                  <w:pPr>
                    <w:ind w:firstLineChars="200" w:firstLine="480"/>
                    <w:rPr>
                      <w:rFonts w:ascii="宋体" w:eastAsia="宋体" w:hAnsi="宋体" w:cs="Arial"/>
                      <w:sz w:val="24"/>
                      <w:szCs w:val="24"/>
                    </w:rPr>
                  </w:pPr>
                  <w:r>
                    <w:rPr>
                      <w:rFonts w:ascii="宋体" w:eastAsia="宋体" w:hAnsi="宋体" w:cs="Arial" w:hint="eastAsia"/>
                      <w:sz w:val="24"/>
                      <w:szCs w:val="24"/>
                    </w:rPr>
                    <w:t>1</w:t>
                  </w:r>
                  <w:r>
                    <w:rPr>
                      <w:rFonts w:ascii="宋体" w:eastAsia="宋体" w:hAnsi="宋体" w:cs="Arial" w:hint="eastAsia"/>
                      <w:sz w:val="24"/>
                      <w:szCs w:val="24"/>
                    </w:rPr>
                    <w:t>、自然人股东：本人身份证原件及复印件、股东</w:t>
                  </w:r>
                  <w:proofErr w:type="gramStart"/>
                  <w:r>
                    <w:rPr>
                      <w:rFonts w:ascii="宋体" w:eastAsia="宋体" w:hAnsi="宋体" w:cs="Arial" w:hint="eastAsia"/>
                      <w:sz w:val="24"/>
                      <w:szCs w:val="24"/>
                    </w:rPr>
                    <w:t>帐户</w:t>
                  </w:r>
                  <w:proofErr w:type="gramEnd"/>
                  <w:r>
                    <w:rPr>
                      <w:rFonts w:ascii="宋体" w:eastAsia="宋体" w:hAnsi="宋体" w:cs="Arial" w:hint="eastAsia"/>
                      <w:sz w:val="24"/>
                      <w:szCs w:val="24"/>
                    </w:rPr>
                    <w:t>卡或其他股东身份证明文件；委托代理人出席会议的，须提交书面授权委托书原件、出席人身份证原件及复印件、委托人身份证复印件、委托人股东账户卡或其他股东身份证明文件。</w:t>
                  </w:r>
                </w:p>
                <w:p w:rsidR="002E6D34" w:rsidRDefault="004B509F">
                  <w:pPr>
                    <w:ind w:firstLineChars="200" w:firstLine="480"/>
                    <w:rPr>
                      <w:rFonts w:ascii="宋体" w:eastAsia="宋体" w:hAnsi="宋体" w:cs="Arial"/>
                      <w:sz w:val="24"/>
                      <w:szCs w:val="24"/>
                    </w:rPr>
                  </w:pPr>
                  <w:r>
                    <w:rPr>
                      <w:rFonts w:ascii="宋体" w:eastAsia="宋体" w:hAnsi="宋体" w:cs="Arial" w:hint="eastAsia"/>
                      <w:sz w:val="24"/>
                      <w:szCs w:val="24"/>
                    </w:rPr>
                    <w:t>2</w:t>
                  </w:r>
                  <w:r>
                    <w:rPr>
                      <w:rFonts w:ascii="宋体" w:eastAsia="宋体" w:hAnsi="宋体" w:cs="Arial" w:hint="eastAsia"/>
                      <w:sz w:val="24"/>
                      <w:szCs w:val="24"/>
                    </w:rPr>
                    <w:t>、法人股东：法定代表人出席会议的，须提交法定代表人证明书、加盖法人公章的营业执照复印件、本人身份证原件及复印件等凭证；委托代理人出席会</w:t>
                  </w:r>
                  <w:r>
                    <w:rPr>
                      <w:rFonts w:ascii="宋体" w:eastAsia="宋体" w:hAnsi="宋体" w:cs="Arial" w:hint="eastAsia"/>
                      <w:sz w:val="24"/>
                      <w:szCs w:val="24"/>
                    </w:rPr>
                    <w:lastRenderedPageBreak/>
                    <w:t>议的，须提交加盖法人公章的营业执照复印件、书面授权委托书原件、出席人身份证原件及复印件等凭证。</w:t>
                  </w:r>
                </w:p>
                <w:p w:rsidR="002E6D34" w:rsidRDefault="004B509F">
                  <w:pPr>
                    <w:ind w:firstLineChars="200" w:firstLine="480"/>
                    <w:rPr>
                      <w:rFonts w:ascii="宋体" w:eastAsia="宋体" w:hAnsi="宋体" w:cs="Arial"/>
                      <w:sz w:val="24"/>
                      <w:szCs w:val="24"/>
                    </w:rPr>
                  </w:pPr>
                  <w:r>
                    <w:rPr>
                      <w:rFonts w:ascii="宋体" w:eastAsia="宋体" w:hAnsi="宋体" w:cs="Arial" w:hint="eastAsia"/>
                      <w:sz w:val="24"/>
                      <w:szCs w:val="24"/>
                    </w:rPr>
                    <w:t>选择网络投票的股东，可以通过上海证券交易所系统直接参与股东大会投票。</w:t>
                  </w:r>
                </w:p>
                <w:p w:rsidR="002E6D34" w:rsidRDefault="004B509F">
                  <w:pPr>
                    <w:ind w:firstLineChars="200" w:firstLine="480"/>
                    <w:rPr>
                      <w:rFonts w:ascii="宋体" w:eastAsia="宋体" w:hAnsi="宋体" w:cs="Arial"/>
                      <w:sz w:val="24"/>
                      <w:szCs w:val="24"/>
                    </w:rPr>
                  </w:pPr>
                  <w:r>
                    <w:rPr>
                      <w:rFonts w:ascii="宋体" w:eastAsia="宋体" w:hAnsi="宋体" w:cs="Arial" w:hint="eastAsia"/>
                      <w:sz w:val="24"/>
                      <w:szCs w:val="24"/>
                    </w:rPr>
                    <w:t>本次股东大会授权委托书请参见本公告附件</w:t>
                  </w:r>
                </w:p>
                <w:p w:rsidR="002E6D34" w:rsidRDefault="004B509F">
                  <w:pPr>
                    <w:rPr>
                      <w:rFonts w:ascii="Calibri" w:eastAsia="宋体" w:hAnsi="Calibri" w:cs="Times New Roman"/>
                      <w:szCs w:val="21"/>
                    </w:rPr>
                  </w:pPr>
                  <w:r>
                    <w:rPr>
                      <w:rFonts w:ascii="宋体" w:eastAsia="宋体" w:hAnsi="宋体" w:cs="Arial" w:hint="eastAsia"/>
                      <w:kern w:val="0"/>
                      <w:sz w:val="24"/>
                      <w:szCs w:val="24"/>
                    </w:rPr>
                    <w:t>提请各位现场参会股东，请在参会时携带股东登记材料原件并转交会务人员。</w:t>
                  </w:r>
                </w:p>
              </w:sdtContent>
            </w:sdt>
            <w:p w:rsidR="002E6D34" w:rsidRDefault="004B509F"/>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1204549023"/>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E6D34" w:rsidRDefault="004B509F">
          <w:pPr>
            <w:pStyle w:val="1"/>
            <w:keepNext w:val="0"/>
            <w:keepLines w:val="0"/>
            <w:numPr>
              <w:ilvl w:val="0"/>
              <w:numId w:val="2"/>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026283236"/>
            <w:lock w:val="sdtLocked"/>
            <w:placeholder>
              <w:docPart w:val="GBC22222222222222222222222222222"/>
            </w:placeholder>
          </w:sdtPr>
          <w:sdtEndPr/>
          <w:sdtContent>
            <w:sdt>
              <w:sdtPr>
                <w:rPr>
                  <w:rFonts w:ascii="Calibri" w:eastAsia="宋体" w:hAnsi="Calibri" w:cs="Times New Roman"/>
                  <w:szCs w:val="21"/>
                </w:rPr>
                <w:alias w:val="其他事项"/>
                <w:tag w:val="_GBC_ec92d86c07c143e0aa610be5467aeaa3"/>
                <w:id w:val="23700312"/>
                <w:lock w:val="sdtLocked"/>
              </w:sdtPr>
              <w:sdtEndPr/>
              <w:sdtContent>
                <w:p w:rsidR="002E6D34" w:rsidRDefault="004B509F">
                  <w:pP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w:t>
                  </w:r>
                  <w:r>
                    <w:rPr>
                      <w:rFonts w:ascii="宋体" w:eastAsia="宋体" w:hAnsi="宋体" w:cs="Times New Roman" w:hint="eastAsia"/>
                      <w:sz w:val="24"/>
                      <w:szCs w:val="24"/>
                    </w:rPr>
                    <w:tab/>
                  </w:r>
                  <w:r>
                    <w:rPr>
                      <w:rFonts w:ascii="宋体" w:eastAsia="宋体" w:hAnsi="宋体" w:cs="Times New Roman" w:hint="eastAsia"/>
                      <w:sz w:val="24"/>
                      <w:szCs w:val="24"/>
                    </w:rPr>
                    <w:t>会议联系方式</w:t>
                  </w:r>
                </w:p>
                <w:p w:rsidR="002E6D34" w:rsidRDefault="004B509F">
                  <w:pPr>
                    <w:rPr>
                      <w:rFonts w:ascii="宋体" w:eastAsia="宋体" w:hAnsi="宋体" w:cs="Times New Roman"/>
                      <w:sz w:val="24"/>
                      <w:szCs w:val="24"/>
                    </w:rPr>
                  </w:pPr>
                  <w:r>
                    <w:rPr>
                      <w:rFonts w:ascii="宋体" w:eastAsia="宋体" w:hAnsi="宋体" w:cs="Times New Roman" w:hint="eastAsia"/>
                      <w:sz w:val="24"/>
                      <w:szCs w:val="24"/>
                    </w:rPr>
                    <w:t>电话：</w:t>
                  </w:r>
                  <w:r>
                    <w:rPr>
                      <w:rFonts w:ascii="宋体" w:eastAsia="宋体" w:hAnsi="宋体" w:cs="Times New Roman" w:hint="eastAsia"/>
                      <w:sz w:val="24"/>
                      <w:szCs w:val="24"/>
                    </w:rPr>
                    <w:t>023-67538525</w:t>
                  </w:r>
                </w:p>
                <w:p w:rsidR="002E6D34" w:rsidRDefault="004B509F">
                  <w:pPr>
                    <w:rPr>
                      <w:rFonts w:ascii="宋体" w:eastAsia="宋体" w:hAnsi="宋体" w:cs="Times New Roman"/>
                      <w:sz w:val="24"/>
                      <w:szCs w:val="24"/>
                    </w:rPr>
                  </w:pPr>
                  <w:r>
                    <w:rPr>
                      <w:rFonts w:ascii="宋体" w:eastAsia="宋体" w:hAnsi="宋体" w:cs="Times New Roman" w:hint="eastAsia"/>
                      <w:sz w:val="24"/>
                      <w:szCs w:val="24"/>
                    </w:rPr>
                    <w:t>联系人：</w:t>
                  </w:r>
                  <w:proofErr w:type="gramStart"/>
                  <w:r>
                    <w:rPr>
                      <w:rFonts w:ascii="宋体" w:eastAsia="宋体" w:hAnsi="宋体" w:cs="Times New Roman" w:hint="eastAsia"/>
                      <w:sz w:val="24"/>
                      <w:szCs w:val="24"/>
                    </w:rPr>
                    <w:t>望变电气</w:t>
                  </w:r>
                  <w:proofErr w:type="gramEnd"/>
                  <w:r>
                    <w:rPr>
                      <w:rFonts w:ascii="宋体" w:eastAsia="宋体" w:hAnsi="宋体" w:cs="Times New Roman" w:hint="eastAsia"/>
                      <w:sz w:val="24"/>
                      <w:szCs w:val="24"/>
                    </w:rPr>
                    <w:t>证券部</w:t>
                  </w:r>
                </w:p>
                <w:p w:rsidR="002E6D34" w:rsidRDefault="004B509F">
                  <w:pPr>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、预期股东大会会期不超过一个工作日，与会股东食宿及交通费用自理。</w:t>
                  </w:r>
                </w:p>
                <w:p w:rsidR="002E6D34" w:rsidRDefault="004B509F">
                  <w:pPr>
                    <w:rPr>
                      <w:rFonts w:ascii="Calibri" w:eastAsia="宋体" w:hAnsi="Calibri" w:cs="Times New Roman"/>
                      <w:szCs w:val="21"/>
                    </w:rPr>
                  </w:pPr>
                  <w:r>
                    <w:rPr>
                      <w:rFonts w:ascii="宋体" w:eastAsia="宋体" w:hAnsi="宋体" w:cs="Times New Roman" w:hint="eastAsia"/>
                      <w:sz w:val="24"/>
                      <w:szCs w:val="24"/>
                    </w:rPr>
                    <w:t>3</w:t>
                  </w:r>
                  <w:r>
                    <w:rPr>
                      <w:rFonts w:ascii="宋体" w:eastAsia="宋体" w:hAnsi="宋体" w:cs="Times New Roman" w:hint="eastAsia"/>
                      <w:sz w:val="24"/>
                      <w:szCs w:val="24"/>
                    </w:rPr>
                    <w:t>、出席会议人员请于会议开始前半小时内</w:t>
                  </w:r>
                  <w:proofErr w:type="gramStart"/>
                  <w:r>
                    <w:rPr>
                      <w:rFonts w:ascii="宋体" w:eastAsia="宋体" w:hAnsi="宋体" w:cs="Times New Roman" w:hint="eastAsia"/>
                      <w:sz w:val="24"/>
                      <w:szCs w:val="24"/>
                    </w:rPr>
                    <w:t>至会议</w:t>
                  </w:r>
                  <w:proofErr w:type="gramEnd"/>
                  <w:r>
                    <w:rPr>
                      <w:rFonts w:ascii="宋体" w:eastAsia="宋体" w:hAnsi="宋体" w:cs="Times New Roman" w:hint="eastAsia"/>
                      <w:sz w:val="24"/>
                      <w:szCs w:val="24"/>
                    </w:rPr>
                    <w:t>地点，并携带相关资料，以便验证入场。</w:t>
                  </w:r>
                </w:p>
              </w:sdtContent>
            </w:sdt>
            <w:p w:rsidR="002E6D34" w:rsidRDefault="004B509F"/>
          </w:sdtContent>
        </w:sdt>
      </w:sdtContent>
    </w:sdt>
    <w:p w:rsidR="002E6D34" w:rsidRDefault="002E6D34"/>
    <w:p w:rsidR="002E6D34" w:rsidRDefault="004B509F">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2E6D34" w:rsidRDefault="002E6D34"/>
    <w:p w:rsidR="002E6D34" w:rsidRDefault="004B509F">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742589856"/>
          <w:lock w:val="sdtLocked"/>
          <w:placeholder>
            <w:docPart w:val="GBC22222222222222222222222222222"/>
          </w:placeholder>
          <w:dataBinding w:prefixMappings="xmlns:clcta-gie='clcta-gie'" w:xpath="/*/clcta-gie:GongSiFaDingZhongWenMingCheng" w:storeItemID="{688C5A64-A98D-41DA-8685-B71C516D1A56}"/>
          <w:text/>
        </w:sdtPr>
        <w:sdtEndPr/>
        <w:sdtContent>
          <w:proofErr w:type="gramStart"/>
          <w:r>
            <w:rPr>
              <w:rFonts w:hint="eastAsia"/>
              <w:sz w:val="24"/>
              <w:szCs w:val="24"/>
            </w:rPr>
            <w:t>重庆望变电气</w:t>
          </w:r>
          <w:proofErr w:type="gramEnd"/>
          <w:r>
            <w:rPr>
              <w:rFonts w:hint="eastAsia"/>
              <w:sz w:val="24"/>
              <w:szCs w:val="24"/>
            </w:rPr>
            <w:t>（集团）股份有限公司</w:t>
          </w:r>
        </w:sdtContent>
      </w:sdt>
      <w:r>
        <w:rPr>
          <w:rFonts w:hint="eastAsia"/>
          <w:sz w:val="24"/>
          <w:szCs w:val="24"/>
        </w:rPr>
        <w:t>董事会</w:t>
      </w:r>
      <w:r>
        <w:rPr>
          <w:rFonts w:hint="eastAsia"/>
          <w:sz w:val="24"/>
          <w:szCs w:val="24"/>
        </w:rPr>
        <w:t xml:space="preserve"> </w:t>
      </w:r>
    </w:p>
    <w:p w:rsidR="002E6D34" w:rsidRDefault="004B509F">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1611577393"/>
          <w:lock w:val="sdtLocked"/>
          <w:placeholder>
            <w:docPart w:val="GBC22222222222222222222222222222"/>
          </w:placeholder>
          <w:date w:fullDate="2024-04-26T00:00:00Z">
            <w:dateFormat w:val="yyyy'年'M'月'd'日'"/>
            <w:lid w:val="zh-CN"/>
            <w:storeMappedDataAs w:val="dateTime"/>
            <w:calendar w:val="gregorian"/>
          </w:date>
        </w:sdtPr>
        <w:sdtEndPr/>
        <w:sdtContent>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Pr>
              <w:rFonts w:hint="eastAsia"/>
              <w:sz w:val="24"/>
              <w:szCs w:val="24"/>
            </w:rPr>
            <w:t>26</w:t>
          </w:r>
          <w:r>
            <w:rPr>
              <w:rFonts w:hint="eastAsia"/>
              <w:sz w:val="24"/>
              <w:szCs w:val="24"/>
            </w:rPr>
            <w:t>日</w:t>
          </w:r>
        </w:sdtContent>
      </w:sdt>
      <w:r>
        <w:rPr>
          <w:rFonts w:hint="eastAsia"/>
          <w:sz w:val="24"/>
          <w:szCs w:val="24"/>
        </w:rPr>
        <w:t xml:space="preserve"> </w:t>
      </w:r>
    </w:p>
    <w:p w:rsidR="002E6D34" w:rsidRDefault="002E6D34">
      <w:pPr>
        <w:adjustRightInd w:val="0"/>
        <w:snapToGrid w:val="0"/>
        <w:spacing w:line="360" w:lineRule="auto"/>
        <w:rPr>
          <w:rFonts w:ascii="宋体" w:eastAsia="宋体" w:hAnsi="宋体" w:cs="Times New Roman"/>
          <w:sz w:val="24"/>
        </w:rPr>
      </w:pPr>
    </w:p>
    <w:p w:rsidR="002E6D34" w:rsidRDefault="004B509F">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w:t>
      </w:r>
      <w:r>
        <w:rPr>
          <w:rFonts w:ascii="宋体" w:eastAsia="宋体" w:hAnsi="宋体" w:cs="Times New Roman" w:hint="eastAsia"/>
          <w:sz w:val="24"/>
        </w:rPr>
        <w:t>1</w:t>
      </w:r>
      <w:r>
        <w:rPr>
          <w:rFonts w:ascii="宋体" w:eastAsia="宋体" w:hAnsi="宋体" w:cs="Times New Roman" w:hint="eastAsia"/>
          <w:sz w:val="24"/>
        </w:rPr>
        <w:t>：授权委托书</w:t>
      </w: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Wingdings" w:eastAsia="宋体" w:hAnsi="Wingdings" w:cs="宋体"/>
          <w:i/>
          <w:kern w:val="0"/>
          <w:sz w:val="24"/>
          <w:szCs w:val="24"/>
        </w:rPr>
      </w:pPr>
    </w:p>
    <w:p w:rsidR="002E6D34" w:rsidRDefault="002E6D34">
      <w:pPr>
        <w:ind w:right="-58"/>
        <w:jc w:val="left"/>
        <w:rPr>
          <w:rFonts w:asciiTheme="minorEastAsia" w:hAnsiTheme="minorEastAsia"/>
        </w:rPr>
      </w:pPr>
    </w:p>
    <w:p w:rsidR="002E6D34" w:rsidRDefault="004B509F">
      <w:pPr>
        <w:pStyle w:val="1"/>
        <w:keepNext w:val="0"/>
        <w:keepLines w:val="0"/>
        <w:rPr>
          <w:rFonts w:asciiTheme="minorEastAsia" w:hAnsiTheme="minorEastAsia"/>
          <w:sz w:val="24"/>
          <w:szCs w:val="24"/>
        </w:rPr>
      </w:pPr>
      <w:r>
        <w:rPr>
          <w:rFonts w:hint="eastAsia"/>
          <w:sz w:val="24"/>
          <w:szCs w:val="24"/>
        </w:rPr>
        <w:lastRenderedPageBreak/>
        <w:t>附件</w:t>
      </w:r>
      <w:r>
        <w:rPr>
          <w:rFonts w:asciiTheme="minorEastAsia" w:hAnsiTheme="minorEastAsia" w:hint="eastAsia"/>
          <w:sz w:val="24"/>
          <w:szCs w:val="24"/>
        </w:rPr>
        <w:t>1</w:t>
      </w:r>
      <w:r>
        <w:rPr>
          <w:rFonts w:asciiTheme="minorEastAsia" w:hAnsiTheme="minorEastAsia" w:hint="eastAsia"/>
          <w:sz w:val="24"/>
          <w:szCs w:val="24"/>
        </w:rPr>
        <w:t>：授权委托书</w:t>
      </w:r>
    </w:p>
    <w:p w:rsidR="002E6D34" w:rsidRDefault="004B509F">
      <w:pPr>
        <w:pStyle w:val="1"/>
        <w:keepNext w:val="0"/>
        <w:keepLines w:val="0"/>
        <w:jc w:val="center"/>
        <w:rPr>
          <w:sz w:val="24"/>
          <w:szCs w:val="24"/>
        </w:rPr>
      </w:pPr>
      <w:r>
        <w:rPr>
          <w:rFonts w:ascii="宋体" w:hAnsi="宋体" w:cs="宋体" w:hint="eastAsia"/>
          <w:kern w:val="0"/>
          <w:sz w:val="24"/>
        </w:rPr>
        <w:t>授权委托书</w:t>
      </w:r>
    </w:p>
    <w:p w:rsidR="002E6D34" w:rsidRDefault="004B509F">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664906217"/>
          <w:lock w:val="sdtLocked"/>
          <w:placeholder>
            <w:docPart w:val="GBC22222222222222222222222222222"/>
          </w:placeholder>
          <w:dataBinding w:prefixMappings="xmlns:clcta-gie='clcta-gie'" w:xpath="/*/clcta-gie:GongSiFaDingZhongWenMingCheng" w:storeItemID="{688C5A64-A98D-41DA-8685-B71C516D1A56}"/>
          <w:text/>
        </w:sdtPr>
        <w:sdtEndPr/>
        <w:sdtContent>
          <w:proofErr w:type="gramStart"/>
          <w:r>
            <w:rPr>
              <w:rFonts w:asciiTheme="minorEastAsia" w:hAnsiTheme="minorEastAsia" w:hint="eastAsia"/>
              <w:sz w:val="24"/>
              <w:szCs w:val="24"/>
            </w:rPr>
            <w:t>重庆望变电气</w:t>
          </w:r>
          <w:proofErr w:type="gramEnd"/>
          <w:r>
            <w:rPr>
              <w:rFonts w:asciiTheme="minorEastAsia" w:hAnsiTheme="minorEastAsia" w:hint="eastAsia"/>
              <w:sz w:val="24"/>
              <w:szCs w:val="24"/>
            </w:rPr>
            <w:t>（集团）股份有限公司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08375651"/>
        <w:lock w:val="sdtLocked"/>
        <w:placeholder>
          <w:docPart w:val="GBC22222222222222222222222222222"/>
        </w:placeholder>
      </w:sdtPr>
      <w:sdtEndPr/>
      <w:sdtContent>
        <w:p w:rsidR="002E6D34" w:rsidRDefault="004B509F">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1587990481"/>
              <w:lock w:val="sdtLocked"/>
              <w:placeholder>
                <w:docPart w:val="GBC22222222222222222222222222222"/>
              </w:placeholder>
              <w:date w:fullDate="2024-05-16T00:00:00Z">
                <w:dateFormat w:val="yyyy'年'M'月'd'日'"/>
                <w:lid w:val="zh-CN"/>
                <w:storeMappedDataAs w:val="dateTime"/>
                <w:calendar w:val="gregorian"/>
              </w:date>
            </w:sdtPr>
            <w:sdtEndPr/>
            <w:sdtContent>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5</w:t>
              </w:r>
              <w:r>
                <w:rPr>
                  <w:rFonts w:ascii="宋体" w:hAnsi="宋体" w:cs="宋体" w:hint="eastAsia"/>
                  <w:kern w:val="0"/>
                  <w:sz w:val="24"/>
                  <w:szCs w:val="24"/>
                </w:rPr>
                <w:t>月</w:t>
              </w:r>
              <w:r>
                <w:rPr>
                  <w:rFonts w:ascii="宋体" w:hAnsi="宋体" w:cs="宋体" w:hint="eastAsia"/>
                  <w:kern w:val="0"/>
                  <w:sz w:val="24"/>
                  <w:szCs w:val="24"/>
                </w:rPr>
                <w:t>16</w:t>
              </w:r>
              <w:r>
                <w:rPr>
                  <w:rFonts w:ascii="宋体" w:hAnsi="宋体" w:cs="宋体" w:hint="eastAsia"/>
                  <w:kern w:val="0"/>
                  <w:sz w:val="24"/>
                  <w:szCs w:val="24"/>
                </w:rPr>
                <w:t>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936745600"/>
              <w:lock w:val="sdtLocked"/>
              <w:placeholder>
                <w:docPart w:val="GBC22222222222222222222222222222"/>
              </w:placeholder>
              <w:dataBinding w:prefixMappings="xmlns:clcta-be='clcta-be'" w:xpath="/*/clcta-be:GuDongDaHuiZhaoKaiNianDu[not(@periodRef)]" w:storeItemID="{688C5A64-A98D-41DA-8685-B71C516D1A56}"/>
              <w:text/>
            </w:sdtPr>
            <w:sdtEndPr/>
            <w:sdtContent>
              <w:r>
                <w:rPr>
                  <w:rFonts w:ascii="宋体" w:hAnsi="宋体" w:cs="宋体" w:hint="eastAsia"/>
                  <w:kern w:val="0"/>
                  <w:sz w:val="24"/>
                  <w:szCs w:val="24"/>
                </w:rPr>
                <w:t>2023</w:t>
              </w:r>
            </w:sdtContent>
          </w:sdt>
          <w:proofErr w:type="gramStart"/>
          <w:r>
            <w:rPr>
              <w:rFonts w:ascii="宋体" w:hAnsi="宋体" w:cs="宋体" w:hint="eastAsia"/>
              <w:kern w:val="0"/>
              <w:sz w:val="24"/>
              <w:szCs w:val="24"/>
            </w:rPr>
            <w:t>年</w:t>
          </w:r>
          <w:proofErr w:type="gramEnd"/>
          <w:r>
            <w:rPr>
              <w:rFonts w:ascii="宋体" w:hAnsi="宋体" w:cs="宋体" w:hint="eastAsia"/>
              <w:kern w:val="0"/>
              <w:sz w:val="24"/>
              <w:szCs w:val="24"/>
            </w:rPr>
            <w:t>年度股东大会，并代为行使表决权。</w:t>
          </w:r>
        </w:p>
      </w:sdtContent>
    </w:sdt>
    <w:p w:rsidR="002E6D34" w:rsidRDefault="004B509F">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2E6D34" w:rsidRDefault="004B509F">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2E6D34" w:rsidRDefault="004B509F">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p w:rsidR="002E6D34" w:rsidRDefault="004B509F">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Theme="minorEastAsia" w:hAnsiTheme="minorEastAsia" w:cs="宋体"/>
          <w:kern w:val="0"/>
          <w:szCs w:val="21"/>
        </w:rPr>
        <w:alias w:val="模块:议案"/>
        <w:tag w:val="_SEC_cea0a69544f4425fb18538307d02a14c"/>
        <w:id w:val="-18011947"/>
        <w:lock w:val="sdtLocked"/>
        <w:placeholder>
          <w:docPart w:val="GBC22222222222222222222222222222"/>
        </w:placeholder>
      </w:sdtPr>
      <w:sdtEndPr>
        <w:rPr>
          <w:rFonts w:asciiTheme="minorHAnsi" w:hAnsiTheme="minorHAnsi" w:cstheme="minorBidi" w:hint="eastAsia"/>
          <w:kern w:val="2"/>
          <w:szCs w:val="22"/>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04"/>
            <w:gridCol w:w="3264"/>
            <w:gridCol w:w="1080"/>
            <w:gridCol w:w="1080"/>
            <w:gridCol w:w="900"/>
          </w:tblGrid>
          <w:tr w:rsidR="002E6D34">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sdt>
                  <w:sdtPr>
                    <w:rPr>
                      <w:rFonts w:asciiTheme="minorEastAsia" w:hAnsiTheme="minorEastAsia" w:cs="宋体" w:hint="eastAsia"/>
                      <w:kern w:val="0"/>
                      <w:szCs w:val="21"/>
                    </w:rPr>
                    <w:tag w:val="_PLD_880da3522f8c4d1aa22fdbdffd872374"/>
                    <w:id w:val="1599753291"/>
                    <w:lock w:val="sdtLocked"/>
                  </w:sdtPr>
                  <w:sdtEndPr/>
                  <w:sdtContent>
                    <w:r>
                      <w:rPr>
                        <w:rFonts w:asciiTheme="minorEastAsia" w:hAnsiTheme="minorEastAsia" w:cs="宋体" w:hint="eastAsia"/>
                        <w:kern w:val="0"/>
                        <w:szCs w:val="21"/>
                      </w:rPr>
                      <w:t>序号</w:t>
                    </w:r>
                  </w:sdtContent>
                </w:sdt>
              </w:p>
            </w:tc>
            <w:sdt>
              <w:sdtPr>
                <w:rPr>
                  <w:rFonts w:asciiTheme="minorEastAsia" w:hAnsiTheme="minorEastAsia" w:cs="宋体" w:hint="eastAsia"/>
                  <w:kern w:val="0"/>
                  <w:szCs w:val="21"/>
                </w:rPr>
                <w:tag w:val="_PLD_b8cbd42dcecb4646be0db503a6f996d5"/>
                <w:id w:val="505787177"/>
                <w:lock w:val="sdtLocked"/>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非累积投票议案名称</w:t>
                    </w:r>
                  </w:p>
                </w:tc>
              </w:sdtContent>
            </w:sdt>
            <w:sdt>
              <w:sdtPr>
                <w:rPr>
                  <w:rFonts w:asciiTheme="minorEastAsia" w:hAnsiTheme="minorEastAsia" w:cs="宋体" w:hint="eastAsia"/>
                  <w:kern w:val="0"/>
                  <w:szCs w:val="21"/>
                </w:rPr>
                <w:tag w:val="_PLD_e1a08639b5ec4faa904f55a7a16ec0e7"/>
                <w:id w:val="-1600166594"/>
                <w:lock w:val="sdtLocked"/>
              </w:sdtPr>
              <w:sdtEndPr/>
              <w:sdtConten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同意</w:t>
                    </w:r>
                  </w:p>
                </w:tc>
              </w:sdtContent>
            </w:sdt>
            <w:sdt>
              <w:sdtPr>
                <w:rPr>
                  <w:rFonts w:asciiTheme="minorEastAsia" w:hAnsiTheme="minorEastAsia" w:cs="宋体" w:hint="eastAsia"/>
                  <w:kern w:val="0"/>
                  <w:szCs w:val="21"/>
                </w:rPr>
                <w:tag w:val="_PLD_d24829b34a4640958e6cffa74e36160f"/>
                <w:id w:val="1410037262"/>
                <w:lock w:val="sdtLocked"/>
              </w:sdtPr>
              <w:sdtEndPr/>
              <w:sdtConten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反对</w:t>
                    </w:r>
                  </w:p>
                </w:tc>
              </w:sdtContent>
            </w:sdt>
            <w:sdt>
              <w:sdtPr>
                <w:rPr>
                  <w:rFonts w:ascii="宋体" w:hAnsi="宋体" w:cs="宋体" w:hint="eastAsia"/>
                  <w:kern w:val="0"/>
                  <w:sz w:val="24"/>
                </w:rPr>
                <w:tag w:val="_PLD_a0f3f8b9ed38492bba1390afc801c905"/>
                <w:id w:val="1075477101"/>
                <w:lock w:val="sdtLocked"/>
              </w:sdtPr>
              <w:sdtEndPr/>
              <w:sdtContent>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Theme="minorEastAsia" w:hAnsiTheme="minorEastAsia" w:cs="宋体" w:hint="eastAsia"/>
                <w:kern w:val="0"/>
                <w:szCs w:val="21"/>
              </w:rPr>
              <w:alias w:val="审议听取的议案和报告"/>
              <w:tag w:val="_TUP_c968bebbb9a94418902ea36ab9fc6864"/>
              <w:id w:val="910808980"/>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111325277"/>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1</w:t>
                        </w:r>
                      </w:p>
                    </w:tc>
                  </w:sdtContent>
                </w:sdt>
                <w:sdt>
                  <w:sdtPr>
                    <w:rPr>
                      <w:rFonts w:asciiTheme="minorEastAsia" w:hAnsiTheme="minorEastAsia" w:cs="Times New Roman" w:hint="eastAsia"/>
                      <w:szCs w:val="21"/>
                    </w:rPr>
                    <w:alias w:val="审议听取的议案和报告_议案和报告名称"/>
                    <w:tag w:val="_GBC_a729fa581eac4186b80537c61826f392"/>
                    <w:id w:val="1189257127"/>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关于公司</w:t>
                        </w:r>
                        <w:r>
                          <w:rPr>
                            <w:rFonts w:asciiTheme="minorEastAsia" w:hAnsiTheme="minorEastAsia" w:cs="Times New Roman" w:hint="eastAsia"/>
                            <w:szCs w:val="21"/>
                          </w:rPr>
                          <w:t>2023</w:t>
                        </w:r>
                        <w:r>
                          <w:rPr>
                            <w:rFonts w:asciiTheme="minorEastAsia" w:hAnsiTheme="minorEastAsia" w:cs="Times New Roman" w:hint="eastAsia"/>
                            <w:szCs w:val="21"/>
                          </w:rPr>
                          <w:t>年度董事会工作报告的议案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Theme="minorEastAsia" w:hAnsiTheme="minorEastAsia" w:cs="宋体" w:hint="eastAsia"/>
                <w:kern w:val="0"/>
                <w:szCs w:val="21"/>
              </w:rPr>
              <w:alias w:val="审议听取的议案和报告"/>
              <w:tag w:val="_TUP_c968bebbb9a94418902ea36ab9fc6864"/>
              <w:id w:val="582728858"/>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1116202461"/>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2</w:t>
                        </w:r>
                      </w:p>
                    </w:tc>
                  </w:sdtContent>
                </w:sdt>
                <w:sdt>
                  <w:sdtPr>
                    <w:rPr>
                      <w:rFonts w:asciiTheme="minorEastAsia" w:hAnsiTheme="minorEastAsia" w:cs="Times New Roman" w:hint="eastAsia"/>
                      <w:szCs w:val="21"/>
                    </w:rPr>
                    <w:alias w:val="审议听取的议案和报告_议案和报告名称"/>
                    <w:tag w:val="_GBC_a729fa581eac4186b80537c61826f392"/>
                    <w:id w:val="-216281781"/>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关于公司</w:t>
                        </w:r>
                        <w:r>
                          <w:rPr>
                            <w:rFonts w:asciiTheme="minorEastAsia" w:hAnsiTheme="minorEastAsia" w:cs="Times New Roman" w:hint="eastAsia"/>
                            <w:szCs w:val="21"/>
                          </w:rPr>
                          <w:t>2023</w:t>
                        </w:r>
                        <w:r>
                          <w:rPr>
                            <w:rFonts w:asciiTheme="minorEastAsia" w:hAnsiTheme="minorEastAsia" w:cs="Times New Roman" w:hint="eastAsia"/>
                            <w:szCs w:val="21"/>
                          </w:rPr>
                          <w:t>年度财务决算报告的议案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Theme="minorEastAsia" w:hAnsiTheme="minorEastAsia" w:cs="宋体" w:hint="eastAsia"/>
                <w:kern w:val="0"/>
                <w:szCs w:val="21"/>
              </w:rPr>
              <w:alias w:val="审议听取的议案和报告"/>
              <w:tag w:val="_TUP_c968bebbb9a94418902ea36ab9fc6864"/>
              <w:id w:val="-1430260"/>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1193814190"/>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3</w:t>
                        </w:r>
                      </w:p>
                    </w:tc>
                  </w:sdtContent>
                </w:sdt>
                <w:sdt>
                  <w:sdtPr>
                    <w:rPr>
                      <w:rFonts w:asciiTheme="minorEastAsia" w:hAnsiTheme="minorEastAsia" w:cs="Times New Roman" w:hint="eastAsia"/>
                      <w:szCs w:val="21"/>
                    </w:rPr>
                    <w:alias w:val="审议听取的议案和报告_议案和报告名称"/>
                    <w:tag w:val="_GBC_a729fa581eac4186b80537c61826f392"/>
                    <w:id w:val="-1243178539"/>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关于公司</w:t>
                        </w:r>
                        <w:r>
                          <w:rPr>
                            <w:rFonts w:asciiTheme="minorEastAsia" w:hAnsiTheme="minorEastAsia" w:cs="Times New Roman" w:hint="eastAsia"/>
                            <w:szCs w:val="21"/>
                          </w:rPr>
                          <w:t>2024</w:t>
                        </w:r>
                        <w:r>
                          <w:rPr>
                            <w:rFonts w:asciiTheme="minorEastAsia" w:hAnsiTheme="minorEastAsia" w:cs="Times New Roman" w:hint="eastAsia"/>
                            <w:szCs w:val="21"/>
                          </w:rPr>
                          <w:t>年度财务预算报告的议案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Theme="minorEastAsia" w:hAnsiTheme="minorEastAsia" w:cs="宋体" w:hint="eastAsia"/>
                <w:kern w:val="0"/>
                <w:szCs w:val="21"/>
              </w:rPr>
              <w:alias w:val="审议听取的议案和报告"/>
              <w:tag w:val="_TUP_c968bebbb9a94418902ea36ab9fc6864"/>
              <w:id w:val="-865755272"/>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1998796242"/>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4</w:t>
                        </w:r>
                      </w:p>
                    </w:tc>
                  </w:sdtContent>
                </w:sdt>
                <w:sdt>
                  <w:sdtPr>
                    <w:rPr>
                      <w:rFonts w:asciiTheme="minorEastAsia" w:hAnsiTheme="minorEastAsia" w:cs="Times New Roman" w:hint="eastAsia"/>
                      <w:szCs w:val="21"/>
                    </w:rPr>
                    <w:alias w:val="审议听取的议案和报告_议案和报告名称"/>
                    <w:tag w:val="_GBC_a729fa581eac4186b80537c61826f392"/>
                    <w:id w:val="-880560009"/>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关于公司</w:t>
                        </w:r>
                        <w:r>
                          <w:rPr>
                            <w:rFonts w:asciiTheme="minorEastAsia" w:hAnsiTheme="minorEastAsia" w:cs="Times New Roman" w:hint="eastAsia"/>
                            <w:szCs w:val="21"/>
                          </w:rPr>
                          <w:t>2023</w:t>
                        </w:r>
                        <w:r>
                          <w:rPr>
                            <w:rFonts w:asciiTheme="minorEastAsia" w:hAnsiTheme="minorEastAsia" w:cs="Times New Roman" w:hint="eastAsia"/>
                            <w:szCs w:val="21"/>
                          </w:rPr>
                          <w:t>年度利润分配方案的议案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Theme="minorEastAsia" w:hAnsiTheme="minorEastAsia" w:cs="宋体" w:hint="eastAsia"/>
                <w:kern w:val="0"/>
                <w:szCs w:val="21"/>
              </w:rPr>
              <w:alias w:val="审议听取的议案和报告"/>
              <w:tag w:val="_TUP_c968bebbb9a94418902ea36ab9fc6864"/>
              <w:id w:val="-1263685105"/>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1068534744"/>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5</w:t>
                        </w:r>
                      </w:p>
                    </w:tc>
                  </w:sdtContent>
                </w:sdt>
                <w:sdt>
                  <w:sdtPr>
                    <w:rPr>
                      <w:rFonts w:asciiTheme="minorEastAsia" w:hAnsiTheme="minorEastAsia" w:cs="Times New Roman" w:hint="eastAsia"/>
                      <w:szCs w:val="21"/>
                    </w:rPr>
                    <w:alias w:val="审议听取的议案和报告_议案和报告名称"/>
                    <w:tag w:val="_GBC_a729fa581eac4186b80537c61826f392"/>
                    <w:id w:val="552511174"/>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关于公司</w:t>
                        </w:r>
                        <w:r>
                          <w:rPr>
                            <w:rFonts w:asciiTheme="minorEastAsia" w:hAnsiTheme="minorEastAsia" w:cs="Times New Roman" w:hint="eastAsia"/>
                            <w:szCs w:val="21"/>
                          </w:rPr>
                          <w:t>2023</w:t>
                        </w:r>
                        <w:r>
                          <w:rPr>
                            <w:rFonts w:asciiTheme="minorEastAsia" w:hAnsiTheme="minorEastAsia" w:cs="Times New Roman" w:hint="eastAsia"/>
                            <w:szCs w:val="21"/>
                          </w:rPr>
                          <w:t>年年度报告全文及其摘要的议案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Theme="minorEastAsia" w:hAnsiTheme="minorEastAsia" w:cs="宋体" w:hint="eastAsia"/>
                <w:kern w:val="0"/>
                <w:szCs w:val="21"/>
              </w:rPr>
              <w:alias w:val="审议听取的议案和报告"/>
              <w:tag w:val="_TUP_c968bebbb9a94418902ea36ab9fc6864"/>
              <w:id w:val="-985312095"/>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233280432"/>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6</w:t>
                        </w:r>
                      </w:p>
                    </w:tc>
                  </w:sdtContent>
                </w:sdt>
                <w:sdt>
                  <w:sdtPr>
                    <w:rPr>
                      <w:rFonts w:asciiTheme="minorEastAsia" w:hAnsiTheme="minorEastAsia" w:cs="Times New Roman" w:hint="eastAsia"/>
                      <w:szCs w:val="21"/>
                    </w:rPr>
                    <w:alias w:val="审议听取的议案和报告_议案和报告名称"/>
                    <w:tag w:val="_GBC_a729fa581eac4186b80537c61826f392"/>
                    <w:id w:val="939804245"/>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关于修订公司对外投资管理制度的议案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Theme="minorEastAsia" w:hAnsiTheme="minorEastAsia" w:cs="宋体" w:hint="eastAsia"/>
                <w:kern w:val="0"/>
                <w:szCs w:val="21"/>
              </w:rPr>
              <w:alias w:val="审议听取的议案和报告"/>
              <w:tag w:val="_TUP_c968bebbb9a94418902ea36ab9fc6864"/>
              <w:id w:val="1643302696"/>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1283268420"/>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7</w:t>
                        </w:r>
                      </w:p>
                    </w:tc>
                  </w:sdtContent>
                </w:sdt>
                <w:sdt>
                  <w:sdtPr>
                    <w:rPr>
                      <w:rFonts w:asciiTheme="minorEastAsia" w:hAnsiTheme="minorEastAsia" w:cs="Times New Roman" w:hint="eastAsia"/>
                      <w:szCs w:val="21"/>
                    </w:rPr>
                    <w:alias w:val="审议听取的议案和报告_议案和报告名称"/>
                    <w:tag w:val="_GBC_a729fa581eac4186b80537c61826f392"/>
                    <w:id w:val="-1360816135"/>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关于公司</w:t>
                        </w:r>
                        <w:r>
                          <w:rPr>
                            <w:rFonts w:asciiTheme="minorEastAsia" w:hAnsiTheme="minorEastAsia" w:cs="Times New Roman" w:hint="eastAsia"/>
                            <w:szCs w:val="21"/>
                          </w:rPr>
                          <w:t>2023</w:t>
                        </w:r>
                        <w:r>
                          <w:rPr>
                            <w:rFonts w:asciiTheme="minorEastAsia" w:hAnsiTheme="minorEastAsia" w:cs="Times New Roman" w:hint="eastAsia"/>
                            <w:szCs w:val="21"/>
                          </w:rPr>
                          <w:t>年度监事会工作报告的议案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Theme="minorEastAsia" w:hAnsiTheme="minorEastAsia" w:cs="宋体" w:hint="eastAsia"/>
                <w:kern w:val="0"/>
                <w:szCs w:val="21"/>
              </w:rPr>
              <w:alias w:val="审议听取的议案和报告"/>
              <w:tag w:val="_TUP_c968bebbb9a94418902ea36ab9fc6864"/>
              <w:id w:val="-370916491"/>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826510230"/>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8</w:t>
                        </w:r>
                      </w:p>
                    </w:tc>
                  </w:sdtContent>
                </w:sdt>
                <w:sdt>
                  <w:sdtPr>
                    <w:rPr>
                      <w:rFonts w:asciiTheme="minorEastAsia" w:hAnsiTheme="minorEastAsia" w:cs="Times New Roman" w:hint="eastAsia"/>
                      <w:szCs w:val="21"/>
                    </w:rPr>
                    <w:alias w:val="审议听取的议案和报告_议案和报告名称"/>
                    <w:tag w:val="_GBC_a729fa581eac4186b80537c61826f392"/>
                    <w:id w:val="-1419167190"/>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关于审议</w:t>
                        </w:r>
                        <w:r w:rsidR="00F25F24">
                          <w:rPr>
                            <w:rFonts w:asciiTheme="minorEastAsia" w:hAnsiTheme="minorEastAsia" w:cs="Times New Roman" w:hint="eastAsia"/>
                            <w:szCs w:val="21"/>
                          </w:rPr>
                          <w:t>2024年度</w:t>
                        </w:r>
                        <w:r>
                          <w:rPr>
                            <w:rFonts w:asciiTheme="minorEastAsia" w:hAnsiTheme="minorEastAsia" w:cs="Times New Roman" w:hint="eastAsia"/>
                            <w:szCs w:val="21"/>
                          </w:rPr>
                          <w:t>监事薪酬的议案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Theme="minorEastAsia" w:hAnsiTheme="minorEastAsia" w:cs="宋体" w:hint="eastAsia"/>
                <w:kern w:val="0"/>
                <w:szCs w:val="21"/>
              </w:rPr>
              <w:alias w:val="审议听取的议案和报告"/>
              <w:tag w:val="_TUP_c968bebbb9a94418902ea36ab9fc6864"/>
              <w:id w:val="601608187"/>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1673103105"/>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9</w:t>
                        </w:r>
                      </w:p>
                    </w:tc>
                  </w:sdtContent>
                </w:sdt>
                <w:sdt>
                  <w:sdtPr>
                    <w:rPr>
                      <w:rFonts w:asciiTheme="minorEastAsia" w:hAnsiTheme="minorEastAsia" w:cs="Times New Roman" w:hint="eastAsia"/>
                      <w:szCs w:val="21"/>
                    </w:rPr>
                    <w:alias w:val="审议听取的议案和报告_议案和报告名称"/>
                    <w:tag w:val="_GBC_a729fa581eac4186b80537c61826f392"/>
                    <w:id w:val="1439560130"/>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关于审议</w:t>
                        </w:r>
                        <w:r w:rsidR="00F25F24">
                          <w:rPr>
                            <w:rFonts w:asciiTheme="minorEastAsia" w:hAnsiTheme="minorEastAsia" w:cs="Times New Roman" w:hint="eastAsia"/>
                            <w:szCs w:val="21"/>
                          </w:rPr>
                          <w:t>2024年度</w:t>
                        </w:r>
                        <w:r>
                          <w:rPr>
                            <w:rFonts w:asciiTheme="minorEastAsia" w:hAnsiTheme="minorEastAsia" w:cs="Times New Roman" w:hint="eastAsia"/>
                            <w:szCs w:val="21"/>
                          </w:rPr>
                          <w:t>董事薪酬的议案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Theme="minorEastAsia" w:hAnsiTheme="minorEastAsia" w:cs="宋体" w:hint="eastAsia"/>
                <w:kern w:val="0"/>
                <w:szCs w:val="21"/>
              </w:rPr>
              <w:alias w:val="审议听取的议案和报告"/>
              <w:tag w:val="_TUP_c968bebbb9a94418902ea36ab9fc6864"/>
              <w:id w:val="-898057669"/>
              <w:lock w:val="sdtLocked"/>
              <w:placeholder>
                <w:docPart w:val="CA7B0AD686464F92B1C8DF0661C91F73"/>
              </w:placeholder>
            </w:sdtPr>
            <w:sdtEndPr>
              <w:rPr>
                <w:rFonts w:ascii="宋体" w:hAnsi="宋体"/>
                <w:sz w:val="24"/>
                <w:szCs w:val="22"/>
              </w:rPr>
            </w:sdtEndPr>
            <w:sdtContent>
              <w:tr w:rsidR="002E6D34">
                <w:sdt>
                  <w:sdtPr>
                    <w:rPr>
                      <w:rFonts w:asciiTheme="minorEastAsia" w:hAnsiTheme="minorEastAsia" w:cs="宋体" w:hint="eastAsia"/>
                      <w:kern w:val="0"/>
                      <w:szCs w:val="21"/>
                    </w:rPr>
                    <w:alias w:val="审议听取的议案和报告_议案和报告的序号"/>
                    <w:tag w:val="_GBC_b89fd0950e824e62b61a7792ec56bda8"/>
                    <w:id w:val="-771855337"/>
                    <w:lock w:val="sdtLocked"/>
                  </w:sdtPr>
                  <w:sdtEndPr/>
                  <w:sdtContent>
                    <w:tc>
                      <w:tcPr>
                        <w:tcW w:w="170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10</w:t>
                        </w:r>
                      </w:p>
                    </w:tc>
                  </w:sdtContent>
                </w:sdt>
                <w:sdt>
                  <w:sdtPr>
                    <w:rPr>
                      <w:rFonts w:asciiTheme="minorEastAsia" w:hAnsiTheme="minorEastAsia" w:cs="Times New Roman" w:hint="eastAsia"/>
                      <w:szCs w:val="21"/>
                    </w:rPr>
                    <w:alias w:val="审议听取的议案和报告_议案和报告名称"/>
                    <w:tag w:val="_GBC_a729fa581eac4186b80537c61826f392"/>
                    <w:id w:val="310988202"/>
                    <w:lock w:val="sdtLocked"/>
                    <w:text/>
                  </w:sdtPr>
                  <w:sdtEndPr/>
                  <w:sdtContent>
                    <w:tc>
                      <w:tcPr>
                        <w:tcW w:w="3264"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Times New Roman" w:hint="eastAsia"/>
                            <w:szCs w:val="21"/>
                          </w:rPr>
                          <w:t>关于为子公司云南变压器电气股份有限公司申请授信提供担保的议案</w:t>
                        </w:r>
                      </w:p>
                    </w:tc>
                  </w:sdtContent>
                </w:sdt>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108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hint="eastAsia"/>
                        <w:kern w:val="0"/>
                        <w:szCs w:val="21"/>
                      </w:rPr>
                      <w:t> </w:t>
                    </w:r>
                  </w:p>
                </w:tc>
                <w:tc>
                  <w:tcPr>
                    <w:tcW w:w="900" w:type="dxa"/>
                    <w:tcMar>
                      <w:top w:w="0" w:type="dxa"/>
                      <w:left w:w="108" w:type="dxa"/>
                      <w:bottom w:w="0" w:type="dxa"/>
                      <w:right w:w="108" w:type="dxa"/>
                    </w:tcMar>
                  </w:tcPr>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2E6D34" w:rsidRDefault="004B509F"/>
      </w:sdtContent>
    </w:sdt>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w:t>
      </w:r>
      <w:r>
        <w:rPr>
          <w:rFonts w:ascii="宋体" w:hAnsi="宋体" w:cs="宋体" w:hint="eastAsia"/>
          <w:kern w:val="0"/>
          <w:sz w:val="24"/>
        </w:rPr>
        <w:t xml:space="preserve"> </w:t>
      </w:r>
      <w:r>
        <w:rPr>
          <w:rFonts w:ascii="宋体" w:hAnsi="宋体" w:cs="宋体" w:hint="eastAsia"/>
          <w:kern w:val="0"/>
          <w:sz w:val="24"/>
        </w:rPr>
        <w:t xml:space="preserve">　　　　　　　　受托人签名：</w:t>
      </w:r>
    </w:p>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w:t>
      </w:r>
      <w:r>
        <w:rPr>
          <w:rFonts w:ascii="宋体" w:hAnsi="宋体" w:cs="宋体" w:hint="eastAsia"/>
          <w:kern w:val="0"/>
          <w:sz w:val="24"/>
        </w:rPr>
        <w:t xml:space="preserve"> </w:t>
      </w:r>
      <w:r>
        <w:rPr>
          <w:rFonts w:ascii="宋体" w:hAnsi="宋体" w:cs="宋体" w:hint="eastAsia"/>
          <w:kern w:val="0"/>
          <w:sz w:val="24"/>
        </w:rPr>
        <w:t xml:space="preserve">　　　　　　　　　　受托人身份证号：</w:t>
      </w:r>
    </w:p>
    <w:p w:rsidR="002E6D34" w:rsidRDefault="004B509F">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2E6D34" w:rsidRDefault="004B50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p w:rsidR="002E6D34" w:rsidRDefault="002E6D34"/>
    <w:sectPr w:rsidR="002E6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multilevel"/>
    <w:tmpl w:val="030033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3764452F"/>
    <w:multiLevelType w:val="multilevel"/>
    <w:tmpl w:val="3764452F"/>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346898"/>
    <w:multiLevelType w:val="multilevel"/>
    <w:tmpl w:val="4E346898"/>
    <w:lvl w:ilvl="0">
      <w:start w:val="1"/>
      <w:numFmt w:val="chineseCountingThousand"/>
      <w:lvlText w:val="(%1)"/>
      <w:lvlJc w:val="left"/>
      <w:pPr>
        <w:ind w:left="420" w:hanging="420"/>
      </w:pPr>
      <w:rPr>
        <w:rFonts w:hint="eastAsia"/>
      </w:rPr>
    </w:lvl>
    <w:lvl w:ilvl="1">
      <w:start w:val="1"/>
      <w:numFmt w:val="chineseCountingThousand"/>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B05418"/>
    <w:multiLevelType w:val="multilevel"/>
    <w:tmpl w:val="53B054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23520E5"/>
    <w:multiLevelType w:val="multilevel"/>
    <w:tmpl w:val="723520E5"/>
    <w:lvl w:ilvl="0">
      <w:start w:val="1"/>
      <w:numFmt w:val="chineseCountingThousand"/>
      <w:lvlText w:val="%1、"/>
      <w:lvlJc w:val="left"/>
      <w:pPr>
        <w:ind w:left="420" w:hanging="420"/>
      </w:p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EF67A96"/>
    <w:multiLevelType w:val="multilevel"/>
    <w:tmpl w:val="7EF67A96"/>
    <w:lvl w:ilvl="0">
      <w:start w:val="1"/>
      <w:numFmt w:val="chineseCountingThousand"/>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 w:name="Disclosure_Version" w:val="true"/>
    <w:docVar w:name="RemovedBindingXPath"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51135"/>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65E0"/>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5664"/>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D34"/>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291"/>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09F"/>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06FFD"/>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E8F"/>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4325"/>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1F38"/>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09CB"/>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3A4"/>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06FA1"/>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585E"/>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3FD9"/>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C7A98"/>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4E7D"/>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BF5603"/>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2348"/>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1F72"/>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122"/>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2F67"/>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3FB4"/>
    <w:rsid w:val="00F14839"/>
    <w:rsid w:val="00F14B55"/>
    <w:rsid w:val="00F151DA"/>
    <w:rsid w:val="00F154D3"/>
    <w:rsid w:val="00F1700E"/>
    <w:rsid w:val="00F1788A"/>
    <w:rsid w:val="00F2023C"/>
    <w:rsid w:val="00F21236"/>
    <w:rsid w:val="00F23425"/>
    <w:rsid w:val="00F244D4"/>
    <w:rsid w:val="00F244DA"/>
    <w:rsid w:val="00F2478C"/>
    <w:rsid w:val="00F25F24"/>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 w:val="072943B5"/>
    <w:rsid w:val="15BB7C02"/>
    <w:rsid w:val="2F954A02"/>
    <w:rsid w:val="5407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BC5F"/>
  <w15:docId w15:val="{59DB3CC1-3BC7-4057-8529-74C004CA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pPr>
      <w:ind w:firstLineChars="200" w:firstLine="420"/>
    </w:pPr>
  </w:style>
  <w:style w:type="paragraph" w:styleId="a4">
    <w:name w:val="Document Map"/>
    <w:basedOn w:val="a"/>
    <w:link w:val="a5"/>
    <w:autoRedefine/>
    <w:uiPriority w:val="99"/>
    <w:semiHidden/>
    <w:unhideWhenUsed/>
    <w:qFormat/>
    <w:rPr>
      <w:rFonts w:ascii="宋体" w:eastAsia="宋体"/>
      <w:sz w:val="18"/>
      <w:szCs w:val="18"/>
    </w:rPr>
  </w:style>
  <w:style w:type="paragraph" w:styleId="a6">
    <w:name w:val="annotation text"/>
    <w:basedOn w:val="a"/>
    <w:link w:val="a7"/>
    <w:autoRedefine/>
    <w:uiPriority w:val="99"/>
    <w:semiHidden/>
    <w:unhideWhenUsed/>
    <w:qFormat/>
    <w:pPr>
      <w:jc w:val="left"/>
    </w:pPr>
  </w:style>
  <w:style w:type="paragraph" w:styleId="31">
    <w:name w:val="Body Text 3"/>
    <w:basedOn w:val="a"/>
    <w:link w:val="32"/>
    <w:autoRedefine/>
    <w:uiPriority w:val="99"/>
    <w:semiHidden/>
    <w:unhideWhenUsed/>
    <w:qFormat/>
    <w:pPr>
      <w:spacing w:after="120"/>
    </w:pPr>
    <w:rPr>
      <w:sz w:val="16"/>
      <w:szCs w:val="16"/>
    </w:rPr>
  </w:style>
  <w:style w:type="paragraph" w:styleId="a8">
    <w:name w:val="Body Text"/>
    <w:basedOn w:val="a"/>
    <w:link w:val="a9"/>
    <w:autoRedefine/>
    <w:uiPriority w:val="99"/>
    <w:semiHidden/>
    <w:unhideWhenUsed/>
    <w:qFormat/>
    <w:pPr>
      <w:spacing w:after="120"/>
    </w:pPr>
  </w:style>
  <w:style w:type="paragraph" w:styleId="aa">
    <w:name w:val="Body Text Indent"/>
    <w:basedOn w:val="a"/>
    <w:link w:val="ab"/>
    <w:autoRedefine/>
    <w:uiPriority w:val="99"/>
    <w:semiHidden/>
    <w:unhideWhenUsed/>
    <w:qFormat/>
    <w:pPr>
      <w:spacing w:after="120"/>
      <w:ind w:leftChars="200" w:left="420"/>
    </w:pPr>
  </w:style>
  <w:style w:type="paragraph" w:styleId="21">
    <w:name w:val="Body Text Indent 2"/>
    <w:basedOn w:val="a"/>
    <w:link w:val="22"/>
    <w:autoRedefine/>
    <w:uiPriority w:val="99"/>
    <w:semiHidden/>
    <w:unhideWhenUsed/>
    <w:qFormat/>
    <w:pPr>
      <w:spacing w:after="120" w:line="480" w:lineRule="auto"/>
      <w:ind w:leftChars="200" w:left="420"/>
    </w:pPr>
  </w:style>
  <w:style w:type="paragraph" w:styleId="ac">
    <w:name w:val="Balloon Text"/>
    <w:basedOn w:val="a"/>
    <w:link w:val="ad"/>
    <w:autoRedefine/>
    <w:uiPriority w:val="99"/>
    <w:semiHidden/>
    <w:unhideWhenUsed/>
    <w:qFormat/>
    <w:rPr>
      <w:sz w:val="18"/>
      <w:szCs w:val="18"/>
    </w:rPr>
  </w:style>
  <w:style w:type="paragraph" w:styleId="ae">
    <w:name w:val="footer"/>
    <w:basedOn w:val="a"/>
    <w:link w:val="af"/>
    <w:autoRedefine/>
    <w:uiPriority w:val="99"/>
    <w:unhideWhenUsed/>
    <w:qFormat/>
    <w:pPr>
      <w:tabs>
        <w:tab w:val="center" w:pos="4153"/>
        <w:tab w:val="right" w:pos="8306"/>
      </w:tabs>
      <w:snapToGrid w:val="0"/>
      <w:jc w:val="left"/>
    </w:pPr>
    <w:rPr>
      <w:sz w:val="18"/>
      <w:szCs w:val="18"/>
    </w:rPr>
  </w:style>
  <w:style w:type="paragraph" w:styleId="af0">
    <w:name w:val="header"/>
    <w:basedOn w:val="a"/>
    <w:link w:val="af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3">
    <w:name w:val="Body Text Indent 3"/>
    <w:basedOn w:val="a"/>
    <w:link w:val="34"/>
    <w:autoRedefine/>
    <w:uiPriority w:val="99"/>
    <w:semiHidden/>
    <w:unhideWhenUsed/>
    <w:qFormat/>
    <w:pPr>
      <w:spacing w:after="120"/>
      <w:ind w:leftChars="200" w:left="420"/>
    </w:pPr>
    <w:rPr>
      <w:sz w:val="16"/>
      <w:szCs w:val="16"/>
    </w:rPr>
  </w:style>
  <w:style w:type="paragraph" w:styleId="23">
    <w:name w:val="Body Text 2"/>
    <w:basedOn w:val="a"/>
    <w:link w:val="24"/>
    <w:autoRedefine/>
    <w:uiPriority w:val="99"/>
    <w:semiHidden/>
    <w:unhideWhenUsed/>
    <w:qFormat/>
    <w:pPr>
      <w:spacing w:after="120" w:line="480" w:lineRule="auto"/>
    </w:pPr>
  </w:style>
  <w:style w:type="paragraph" w:styleId="af2">
    <w:name w:val="annotation subject"/>
    <w:basedOn w:val="a6"/>
    <w:next w:val="a6"/>
    <w:link w:val="af3"/>
    <w:autoRedefine/>
    <w:uiPriority w:val="99"/>
    <w:semiHidden/>
    <w:unhideWhenUsed/>
    <w:qFormat/>
    <w:rPr>
      <w:b/>
      <w:bCs/>
    </w:rPr>
  </w:style>
  <w:style w:type="paragraph" w:styleId="af4">
    <w:name w:val="Body Text First Indent"/>
    <w:basedOn w:val="a8"/>
    <w:link w:val="af5"/>
    <w:autoRedefine/>
    <w:uiPriority w:val="99"/>
    <w:semiHidden/>
    <w:unhideWhenUsed/>
    <w:qFormat/>
    <w:pPr>
      <w:ind w:firstLineChars="100" w:firstLine="420"/>
    </w:pPr>
  </w:style>
  <w:style w:type="paragraph" w:styleId="25">
    <w:name w:val="Body Text First Indent 2"/>
    <w:basedOn w:val="aa"/>
    <w:link w:val="26"/>
    <w:autoRedefine/>
    <w:uiPriority w:val="99"/>
    <w:semiHidden/>
    <w:unhideWhenUsed/>
    <w:qFormat/>
    <w:pPr>
      <w:ind w:firstLineChars="200" w:firstLine="420"/>
    </w:pPr>
  </w:style>
  <w:style w:type="table" w:styleId="af6">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annotation reference"/>
    <w:basedOn w:val="a0"/>
    <w:autoRedefine/>
    <w:uiPriority w:val="99"/>
    <w:semiHidden/>
    <w:unhideWhenUsed/>
    <w:qFormat/>
    <w:rPr>
      <w:sz w:val="21"/>
      <w:szCs w:val="21"/>
    </w:rPr>
  </w:style>
  <w:style w:type="character" w:styleId="af8">
    <w:name w:val="Placeholder Text"/>
    <w:basedOn w:val="a0"/>
    <w:autoRedefine/>
    <w:uiPriority w:val="99"/>
    <w:semiHidden/>
    <w:qFormat/>
    <w:rPr>
      <w:color w:val="auto"/>
    </w:rPr>
  </w:style>
  <w:style w:type="character" w:customStyle="1" w:styleId="ad">
    <w:name w:val="批注框文本 字符"/>
    <w:basedOn w:val="a0"/>
    <w:link w:val="ac"/>
    <w:autoRedefine/>
    <w:uiPriority w:val="99"/>
    <w:semiHidden/>
    <w:qFormat/>
    <w:rPr>
      <w:sz w:val="18"/>
      <w:szCs w:val="18"/>
    </w:rPr>
  </w:style>
  <w:style w:type="paragraph" w:styleId="af9">
    <w:name w:val="List Paragraph"/>
    <w:basedOn w:val="a"/>
    <w:autoRedefine/>
    <w:uiPriority w:val="34"/>
    <w:qFormat/>
    <w:pPr>
      <w:ind w:firstLineChars="200" w:firstLine="420"/>
    </w:p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character" w:customStyle="1" w:styleId="30">
    <w:name w:val="标题 3 字符"/>
    <w:basedOn w:val="a0"/>
    <w:link w:val="3"/>
    <w:autoRedefine/>
    <w:uiPriority w:val="9"/>
    <w:qFormat/>
    <w:rPr>
      <w:b/>
      <w:bCs/>
      <w:sz w:val="32"/>
      <w:szCs w:val="32"/>
    </w:rPr>
  </w:style>
  <w:style w:type="character" w:customStyle="1" w:styleId="af1">
    <w:name w:val="页眉 字符"/>
    <w:basedOn w:val="a0"/>
    <w:link w:val="af0"/>
    <w:autoRedefine/>
    <w:uiPriority w:val="99"/>
    <w:qFormat/>
    <w:rPr>
      <w:sz w:val="18"/>
      <w:szCs w:val="18"/>
    </w:rPr>
  </w:style>
  <w:style w:type="character" w:customStyle="1" w:styleId="af">
    <w:name w:val="页脚 字符"/>
    <w:basedOn w:val="a0"/>
    <w:link w:val="ae"/>
    <w:autoRedefine/>
    <w:uiPriority w:val="99"/>
    <w:qFormat/>
    <w:rPr>
      <w:sz w:val="18"/>
      <w:szCs w:val="18"/>
    </w:rPr>
  </w:style>
  <w:style w:type="character" w:customStyle="1" w:styleId="11">
    <w:name w:val="样式1"/>
    <w:basedOn w:val="a0"/>
    <w:autoRedefine/>
    <w:uiPriority w:val="1"/>
    <w:qFormat/>
  </w:style>
  <w:style w:type="character" w:customStyle="1" w:styleId="27">
    <w:name w:val="样式2"/>
    <w:basedOn w:val="11"/>
    <w:autoRedefine/>
    <w:uiPriority w:val="1"/>
    <w:qFormat/>
  </w:style>
  <w:style w:type="character" w:customStyle="1" w:styleId="35">
    <w:name w:val="样式3"/>
    <w:basedOn w:val="11"/>
    <w:autoRedefine/>
    <w:uiPriority w:val="1"/>
    <w:qFormat/>
  </w:style>
  <w:style w:type="character" w:customStyle="1" w:styleId="4">
    <w:name w:val="样式4"/>
    <w:basedOn w:val="11"/>
    <w:autoRedefine/>
    <w:uiPriority w:val="1"/>
    <w:qFormat/>
  </w:style>
  <w:style w:type="character" w:customStyle="1" w:styleId="5">
    <w:name w:val="样式5"/>
    <w:basedOn w:val="11"/>
    <w:autoRedefine/>
    <w:uiPriority w:val="1"/>
    <w:qFormat/>
  </w:style>
  <w:style w:type="character" w:customStyle="1" w:styleId="6">
    <w:name w:val="样式6"/>
    <w:basedOn w:val="27"/>
    <w:autoRedefine/>
    <w:uiPriority w:val="1"/>
    <w:qFormat/>
  </w:style>
  <w:style w:type="character" w:customStyle="1" w:styleId="7">
    <w:name w:val="样式7"/>
    <w:basedOn w:val="27"/>
    <w:autoRedefine/>
    <w:uiPriority w:val="1"/>
    <w:qFormat/>
  </w:style>
  <w:style w:type="character" w:customStyle="1" w:styleId="8">
    <w:name w:val="样式8"/>
    <w:basedOn w:val="4"/>
    <w:autoRedefine/>
    <w:uiPriority w:val="1"/>
    <w:qFormat/>
  </w:style>
  <w:style w:type="character" w:customStyle="1" w:styleId="a5">
    <w:name w:val="文档结构图 字符"/>
    <w:basedOn w:val="a0"/>
    <w:link w:val="a4"/>
    <w:autoRedefine/>
    <w:uiPriority w:val="99"/>
    <w:semiHidden/>
    <w:qFormat/>
    <w:rPr>
      <w:rFonts w:ascii="宋体" w:eastAsia="宋体"/>
      <w:sz w:val="18"/>
      <w:szCs w:val="18"/>
    </w:rPr>
  </w:style>
  <w:style w:type="character" w:customStyle="1" w:styleId="9">
    <w:name w:val="样式9"/>
    <w:basedOn w:val="11"/>
    <w:autoRedefine/>
    <w:uiPriority w:val="1"/>
    <w:qFormat/>
  </w:style>
  <w:style w:type="character" w:customStyle="1" w:styleId="100">
    <w:name w:val="样式10"/>
    <w:basedOn w:val="4"/>
    <w:autoRedefine/>
    <w:uiPriority w:val="1"/>
    <w:qFormat/>
  </w:style>
  <w:style w:type="paragraph" w:customStyle="1" w:styleId="12">
    <w:name w:val="修订1"/>
    <w:autoRedefine/>
    <w:hidden/>
    <w:uiPriority w:val="99"/>
    <w:semiHidden/>
    <w:qFormat/>
    <w:rPr>
      <w:kern w:val="2"/>
      <w:sz w:val="21"/>
      <w:szCs w:val="22"/>
    </w:rPr>
  </w:style>
  <w:style w:type="character" w:customStyle="1" w:styleId="a7">
    <w:name w:val="批注文字 字符"/>
    <w:basedOn w:val="a0"/>
    <w:link w:val="a6"/>
    <w:autoRedefine/>
    <w:uiPriority w:val="99"/>
    <w:semiHidden/>
    <w:qFormat/>
  </w:style>
  <w:style w:type="character" w:customStyle="1" w:styleId="af3">
    <w:name w:val="批注主题 字符"/>
    <w:basedOn w:val="a7"/>
    <w:link w:val="af2"/>
    <w:autoRedefine/>
    <w:uiPriority w:val="99"/>
    <w:semiHidden/>
    <w:qFormat/>
    <w:rPr>
      <w:b/>
      <w:bCs/>
    </w:rPr>
  </w:style>
  <w:style w:type="character" w:customStyle="1" w:styleId="a9">
    <w:name w:val="正文文本 字符"/>
    <w:basedOn w:val="a0"/>
    <w:link w:val="a8"/>
    <w:autoRedefine/>
    <w:uiPriority w:val="99"/>
    <w:semiHidden/>
    <w:rPr>
      <w:kern w:val="2"/>
      <w:sz w:val="21"/>
      <w:szCs w:val="22"/>
    </w:rPr>
  </w:style>
  <w:style w:type="character" w:customStyle="1" w:styleId="af5">
    <w:name w:val="正文首行缩进 字符"/>
    <w:basedOn w:val="a9"/>
    <w:link w:val="af4"/>
    <w:autoRedefine/>
    <w:uiPriority w:val="99"/>
    <w:semiHidden/>
    <w:qFormat/>
    <w:rPr>
      <w:kern w:val="2"/>
      <w:sz w:val="21"/>
      <w:szCs w:val="22"/>
    </w:rPr>
  </w:style>
  <w:style w:type="character" w:customStyle="1" w:styleId="ab">
    <w:name w:val="正文文本缩进 字符"/>
    <w:basedOn w:val="a0"/>
    <w:link w:val="aa"/>
    <w:autoRedefine/>
    <w:uiPriority w:val="99"/>
    <w:semiHidden/>
    <w:qFormat/>
    <w:rPr>
      <w:kern w:val="2"/>
      <w:sz w:val="21"/>
      <w:szCs w:val="22"/>
    </w:rPr>
  </w:style>
  <w:style w:type="character" w:customStyle="1" w:styleId="26">
    <w:name w:val="正文首行缩进 2 字符"/>
    <w:basedOn w:val="ab"/>
    <w:link w:val="25"/>
    <w:autoRedefine/>
    <w:uiPriority w:val="99"/>
    <w:semiHidden/>
    <w:qFormat/>
    <w:rPr>
      <w:kern w:val="2"/>
      <w:sz w:val="21"/>
      <w:szCs w:val="22"/>
    </w:rPr>
  </w:style>
  <w:style w:type="character" w:customStyle="1" w:styleId="24">
    <w:name w:val="正文文本 2 字符"/>
    <w:basedOn w:val="a0"/>
    <w:link w:val="23"/>
    <w:autoRedefine/>
    <w:uiPriority w:val="99"/>
    <w:semiHidden/>
    <w:qFormat/>
    <w:rPr>
      <w:kern w:val="2"/>
      <w:sz w:val="21"/>
      <w:szCs w:val="22"/>
    </w:rPr>
  </w:style>
  <w:style w:type="character" w:customStyle="1" w:styleId="32">
    <w:name w:val="正文文本 3 字符"/>
    <w:basedOn w:val="a0"/>
    <w:link w:val="31"/>
    <w:autoRedefine/>
    <w:uiPriority w:val="99"/>
    <w:semiHidden/>
    <w:qFormat/>
    <w:rPr>
      <w:kern w:val="2"/>
      <w:sz w:val="16"/>
      <w:szCs w:val="16"/>
    </w:rPr>
  </w:style>
  <w:style w:type="character" w:customStyle="1" w:styleId="22">
    <w:name w:val="正文文本缩进 2 字符"/>
    <w:basedOn w:val="a0"/>
    <w:link w:val="21"/>
    <w:autoRedefine/>
    <w:uiPriority w:val="99"/>
    <w:semiHidden/>
    <w:rPr>
      <w:kern w:val="2"/>
      <w:sz w:val="21"/>
      <w:szCs w:val="22"/>
    </w:rPr>
  </w:style>
  <w:style w:type="character" w:customStyle="1" w:styleId="34">
    <w:name w:val="正文文本缩进 3 字符"/>
    <w:basedOn w:val="a0"/>
    <w:link w:val="33"/>
    <w:uiPriority w:val="99"/>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056F38" w:rsidRDefault="000114C8">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056F38" w:rsidRDefault="000114C8">
          <w:pPr>
            <w:pStyle w:val="1485F3037452499EB2F72C2581A73D68"/>
          </w:pPr>
          <w:r>
            <w:rPr>
              <w:rStyle w:val="a3"/>
              <w:rFonts w:hint="eastAsia"/>
              <w:color w:val="333399"/>
              <w:u w:val="single"/>
            </w:rPr>
            <w:t xml:space="preserve">　　　</w:t>
          </w:r>
        </w:p>
      </w:docPartBody>
    </w:docPart>
    <w:docPart>
      <w:docPartPr>
        <w:name w:val="PLD_GBICC_1"/>
        <w:category>
          <w:name w:val="常规"/>
          <w:gallery w:val="placeholder"/>
        </w:category>
        <w:types>
          <w:type w:val="bbPlcHdr"/>
        </w:types>
        <w:behaviors>
          <w:behavior w:val="content"/>
        </w:behaviors>
        <w:guid w:val="{66866CE9-91E2-49A1-83CF-2600C3DAEDCA}"/>
      </w:docPartPr>
      <w:docPartBody>
        <w:p w:rsidR="00056F38" w:rsidRDefault="000114C8">
          <w:r>
            <w:rPr>
              <w:rStyle w:val="a3"/>
              <w:rFonts w:hint="eastAsia"/>
              <w:color w:val="C00000"/>
            </w:rPr>
            <w:t>对影响中小投资者利益的重大事项提案，应当单独说明中小投资者（除公司董事、监事、高级管理人员以及单独或合计持有公司</w:t>
          </w:r>
          <w:r>
            <w:rPr>
              <w:rStyle w:val="a3"/>
              <w:rFonts w:hint="eastAsia"/>
              <w:color w:val="C00000"/>
            </w:rPr>
            <w:t>5%</w:t>
          </w:r>
          <w:r>
            <w:rPr>
              <w:rStyle w:val="a3"/>
              <w:rFonts w:hint="eastAsia"/>
              <w:color w:val="C00000"/>
            </w:rPr>
            <w:t>以上股份的股东以外的其他股东）对该提案的表决情况和表决结果</w:t>
          </w:r>
        </w:p>
      </w:docPartBody>
    </w:docPart>
    <w:docPart>
      <w:docPartPr>
        <w:name w:val="68F89528F43A472CABCFE04FDEFF9593"/>
        <w:category>
          <w:name w:val="常规"/>
          <w:gallery w:val="placeholder"/>
        </w:category>
        <w:types>
          <w:type w:val="bbPlcHdr"/>
        </w:types>
        <w:behaviors>
          <w:behavior w:val="content"/>
        </w:behaviors>
        <w:guid w:val="{4DDE7FE2-11A9-4D05-84BD-DD89AB2E24B7}"/>
      </w:docPartPr>
      <w:docPartBody>
        <w:p w:rsidR="00056F38" w:rsidRDefault="000114C8">
          <w:pPr>
            <w:pStyle w:val="68F89528F43A472CABCFE04FDEFF9593"/>
          </w:pPr>
          <w:r>
            <w:rPr>
              <w:rStyle w:val="a3"/>
              <w:rFonts w:hint="eastAsia"/>
            </w:rPr>
            <w:t xml:space="preserve">　</w:t>
          </w:r>
        </w:p>
      </w:docPartBody>
    </w:docPart>
    <w:docPart>
      <w:docPartPr>
        <w:name w:val="CA7B0AD686464F92B1C8DF0661C91F73"/>
        <w:category>
          <w:name w:val="常规"/>
          <w:gallery w:val="placeholder"/>
        </w:category>
        <w:types>
          <w:type w:val="bbPlcHdr"/>
        </w:types>
        <w:behaviors>
          <w:behavior w:val="content"/>
        </w:behaviors>
        <w:guid w:val="{F293E84B-0BE8-48F7-9D95-0DF9E6729F46}"/>
      </w:docPartPr>
      <w:docPartBody>
        <w:p w:rsidR="00056F38" w:rsidRDefault="000114C8">
          <w:pPr>
            <w:pStyle w:val="CA7B0AD686464F92B1C8DF0661C91F73"/>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47"/>
    <w:rsid w:val="00007400"/>
    <w:rsid w:val="000114C8"/>
    <w:rsid w:val="0001565B"/>
    <w:rsid w:val="00016E1A"/>
    <w:rsid w:val="00022C9A"/>
    <w:rsid w:val="00027E11"/>
    <w:rsid w:val="00050A75"/>
    <w:rsid w:val="00056F38"/>
    <w:rsid w:val="00061347"/>
    <w:rsid w:val="00072ED4"/>
    <w:rsid w:val="000A5030"/>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20FFA"/>
    <w:rsid w:val="00446B61"/>
    <w:rsid w:val="00456307"/>
    <w:rsid w:val="00462C3D"/>
    <w:rsid w:val="0046772B"/>
    <w:rsid w:val="004705B6"/>
    <w:rsid w:val="00487183"/>
    <w:rsid w:val="004879E6"/>
    <w:rsid w:val="004A11DC"/>
    <w:rsid w:val="004B4D23"/>
    <w:rsid w:val="004C4D9C"/>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099C"/>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86E21"/>
    <w:rsid w:val="00896125"/>
    <w:rsid w:val="008A7867"/>
    <w:rsid w:val="008B16A9"/>
    <w:rsid w:val="008F50AB"/>
    <w:rsid w:val="00900AF6"/>
    <w:rsid w:val="00900DA8"/>
    <w:rsid w:val="00901A28"/>
    <w:rsid w:val="0090227C"/>
    <w:rsid w:val="00906FA1"/>
    <w:rsid w:val="00912516"/>
    <w:rsid w:val="00951B36"/>
    <w:rsid w:val="00952A93"/>
    <w:rsid w:val="009637BB"/>
    <w:rsid w:val="0096557A"/>
    <w:rsid w:val="00980A5B"/>
    <w:rsid w:val="00982D15"/>
    <w:rsid w:val="009B25E7"/>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C63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style>
  <w:style w:type="paragraph" w:customStyle="1" w:styleId="1485F3037452499EB2F72C2581A73D68">
    <w:name w:val="1485F3037452499EB2F72C2581A73D68"/>
    <w:autoRedefine/>
    <w:qFormat/>
    <w:pPr>
      <w:widowControl w:val="0"/>
      <w:jc w:val="both"/>
    </w:pPr>
    <w:rPr>
      <w:kern w:val="2"/>
      <w:sz w:val="21"/>
      <w:szCs w:val="22"/>
    </w:rPr>
  </w:style>
  <w:style w:type="paragraph" w:customStyle="1" w:styleId="68F89528F43A472CABCFE04FDEFF9593">
    <w:name w:val="68F89528F43A472CABCFE04FDEFF9593"/>
    <w:autoRedefine/>
    <w:qFormat/>
    <w:pPr>
      <w:widowControl w:val="0"/>
      <w:jc w:val="both"/>
    </w:pPr>
    <w:rPr>
      <w:kern w:val="2"/>
      <w:sz w:val="21"/>
      <w:szCs w:val="22"/>
    </w:rPr>
  </w:style>
  <w:style w:type="paragraph" w:customStyle="1" w:styleId="CA7B0AD686464F92B1C8DF0661C91F73">
    <w:name w:val="CA7B0AD686464F92B1C8DF0661C91F73"/>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2023</clcta-be:GuDongDaHuiZhaoKaiNianDu>
  <clcta-be:GuDongDaHuiJieCi xmlns:clcta-be="clcta-be"/>
  <clcta-be:TouPiaoDaiMa xmlns:clcta-be="clcta-be"/>
  <clcta-gie:GongSiFaDingZhongWenMingCheng xmlns:clcta-gie="clcta-gie">重庆望变电气（集团）股份有限公司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2024-05-16</clcta-be:GuDongDaHuiZhaoKaiShiJian>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]]></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]]></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49A672AE-3065-4AB2-B3DA-40DBEE421607}">
  <ds:schemaRefs>
    <ds:schemaRef ds:uri="http://mapping.word.org/2012/mapping"/>
  </ds:schemaRefs>
</ds:datastoreItem>
</file>

<file path=customXml/itemProps3.xml><?xml version="1.0" encoding="utf-8"?>
<ds:datastoreItem xmlns:ds="http://schemas.openxmlformats.org/officeDocument/2006/customXml" ds:itemID="{7524A8B5-3FAE-4BDC-BE09-360E9C424A33}">
  <ds:schemaRefs>
    <ds:schemaRef ds:uri="http://mapping.word.org/2014/section/customize"/>
  </ds:schemaRefs>
</ds:datastoreItem>
</file>

<file path=customXml/itemProps4.xml><?xml version="1.0" encoding="utf-8"?>
<ds:datastoreItem xmlns:ds="http://schemas.openxmlformats.org/officeDocument/2006/customXml" ds:itemID="{4F1B0CC9-F4F1-4A6E-9344-8876BCF63082}">
  <ds:schemaRefs>
    <ds:schemaRef ds:uri="http://mapping.word.org/2012/template"/>
  </ds:schemaRefs>
</ds:datastoreItem>
</file>

<file path=customXml/itemProps5.xml><?xml version="1.0" encoding="utf-8"?>
<ds:datastoreItem xmlns:ds="http://schemas.openxmlformats.org/officeDocument/2006/customXml" ds:itemID="{77100983-71C0-4039-8B4E-28961BCB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34</TotalTime>
  <Pages>7</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W</cp:lastModifiedBy>
  <cp:revision>9</cp:revision>
  <dcterms:created xsi:type="dcterms:W3CDTF">2024-04-18T06:17:00Z</dcterms:created>
  <dcterms:modified xsi:type="dcterms:W3CDTF">2024-04-25T06:09:00Z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F94AB9BD4E4645A68E88DA81A995C1C3_12</vt:lpwstr>
  </property>
</Properties>
</file>